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C770F" w14:textId="77777777" w:rsidR="00960362" w:rsidRPr="0092443B" w:rsidRDefault="00960362" w:rsidP="00960362">
      <w:pPr>
        <w:jc w:val="center"/>
        <w:rPr>
          <w:sz w:val="32"/>
          <w:szCs w:val="32"/>
        </w:rPr>
      </w:pPr>
      <w:r w:rsidRPr="0092443B">
        <w:rPr>
          <w:rFonts w:hint="eastAsia"/>
          <w:sz w:val="32"/>
          <w:szCs w:val="32"/>
        </w:rPr>
        <w:t>第</w:t>
      </w:r>
      <w:r>
        <w:rPr>
          <w:rFonts w:hint="eastAsia"/>
          <w:sz w:val="32"/>
          <w:szCs w:val="32"/>
        </w:rPr>
        <w:t>１１</w:t>
      </w:r>
      <w:r w:rsidRPr="0092443B">
        <w:rPr>
          <w:rFonts w:hint="eastAsia"/>
          <w:sz w:val="32"/>
          <w:szCs w:val="32"/>
        </w:rPr>
        <w:t>回移動式クレーン安全運転競技静岡大会開催要領</w:t>
      </w:r>
    </w:p>
    <w:p w14:paraId="44505197" w14:textId="77777777" w:rsidR="00960362" w:rsidRPr="00DE32A4" w:rsidRDefault="00960362" w:rsidP="00960362">
      <w:pPr>
        <w:rPr>
          <w:sz w:val="24"/>
          <w:szCs w:val="24"/>
        </w:rPr>
      </w:pPr>
    </w:p>
    <w:p w14:paraId="5856F136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１　趣　　旨</w:t>
      </w:r>
    </w:p>
    <w:p w14:paraId="1A7078EA" w14:textId="77777777" w:rsidR="00960362" w:rsidRPr="00BD5EE6" w:rsidRDefault="00960362" w:rsidP="00960362">
      <w:pPr>
        <w:ind w:left="420"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クレーン等による災害は、今日なお重篤な災害が発生しており、憂慮される状況に</w:t>
      </w:r>
      <w:r>
        <w:rPr>
          <w:rFonts w:asciiTheme="minorEastAsia" w:hAnsiTheme="minorEastAsia" w:hint="eastAsia"/>
          <w:sz w:val="24"/>
          <w:szCs w:val="24"/>
        </w:rPr>
        <w:t>あること</w:t>
      </w:r>
      <w:r w:rsidRPr="00BD5EE6">
        <w:rPr>
          <w:rFonts w:asciiTheme="minorEastAsia" w:hAnsiTheme="minorEastAsia" w:hint="eastAsia"/>
          <w:sz w:val="24"/>
          <w:szCs w:val="24"/>
        </w:rPr>
        <w:t>に鑑み、移動式クレーンの安全運転技能の向上と安全意識の高揚を図り、クレーン等による労働災害の防止に寄与することを目的</w:t>
      </w:r>
      <w:r>
        <w:rPr>
          <w:rFonts w:asciiTheme="minorEastAsia" w:hAnsiTheme="minorEastAsia" w:hint="eastAsia"/>
          <w:sz w:val="24"/>
          <w:szCs w:val="24"/>
        </w:rPr>
        <w:t>する</w:t>
      </w:r>
      <w:r w:rsidRPr="00BD5EE6">
        <w:rPr>
          <w:rFonts w:asciiTheme="minorEastAsia" w:hAnsiTheme="minorEastAsia" w:hint="eastAsia"/>
          <w:sz w:val="24"/>
          <w:szCs w:val="24"/>
        </w:rPr>
        <w:t>。</w:t>
      </w:r>
    </w:p>
    <w:p w14:paraId="67DB69BE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</w:p>
    <w:p w14:paraId="67749BD3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２　</w:t>
      </w:r>
      <w:r w:rsidRPr="00BD5EE6">
        <w:rPr>
          <w:rFonts w:asciiTheme="minorEastAsia" w:hAnsiTheme="minorEastAsia" w:hint="eastAsia"/>
          <w:sz w:val="24"/>
          <w:szCs w:val="24"/>
        </w:rPr>
        <w:t>主    催</w:t>
      </w:r>
      <w:r>
        <w:rPr>
          <w:rFonts w:asciiTheme="minorEastAsia" w:hAnsiTheme="minorEastAsia" w:hint="eastAsia"/>
          <w:sz w:val="24"/>
          <w:szCs w:val="24"/>
        </w:rPr>
        <w:t xml:space="preserve">　　</w:t>
      </w:r>
      <w:r w:rsidRPr="00BD5EE6">
        <w:rPr>
          <w:rFonts w:asciiTheme="minorEastAsia" w:hAnsiTheme="minorEastAsia" w:hint="eastAsia"/>
          <w:sz w:val="24"/>
          <w:szCs w:val="24"/>
        </w:rPr>
        <w:t>一般社団法人日本クレーン協会静岡支部</w:t>
      </w:r>
    </w:p>
    <w:p w14:paraId="7F8AECE1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</w:p>
    <w:p w14:paraId="0FAE5DEA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 w:hint="eastAsia"/>
          <w:sz w:val="24"/>
          <w:szCs w:val="24"/>
          <w:lang w:eastAsia="zh-CN"/>
        </w:rPr>
        <w:t xml:space="preserve">３　</w:t>
      </w:r>
      <w:r w:rsidRPr="00BD5EE6">
        <w:rPr>
          <w:rFonts w:asciiTheme="minorEastAsia" w:hAnsiTheme="minorEastAsia" w:hint="eastAsia"/>
          <w:sz w:val="24"/>
          <w:szCs w:val="24"/>
          <w:lang w:eastAsia="zh-CN"/>
        </w:rPr>
        <w:t>後    援</w:t>
      </w:r>
      <w:r>
        <w:rPr>
          <w:rFonts w:asciiTheme="minorEastAsia" w:hAnsiTheme="minorEastAsia" w:hint="eastAsia"/>
          <w:sz w:val="24"/>
          <w:szCs w:val="24"/>
          <w:lang w:eastAsia="zh-CN"/>
        </w:rPr>
        <w:t xml:space="preserve">　　</w:t>
      </w:r>
      <w:r w:rsidRPr="00BD5EE6">
        <w:rPr>
          <w:rFonts w:asciiTheme="minorEastAsia" w:hAnsiTheme="minorEastAsia" w:hint="eastAsia"/>
          <w:sz w:val="24"/>
          <w:szCs w:val="24"/>
          <w:lang w:eastAsia="zh-CN"/>
        </w:rPr>
        <w:t>静岡労働局</w:t>
      </w:r>
      <w:r>
        <w:rPr>
          <w:rFonts w:asciiTheme="minorEastAsia" w:hAnsiTheme="minorEastAsia" w:hint="eastAsia"/>
          <w:sz w:val="24"/>
          <w:szCs w:val="24"/>
          <w:lang w:eastAsia="zh-CN"/>
        </w:rPr>
        <w:t>（予定）</w:t>
      </w:r>
    </w:p>
    <w:p w14:paraId="2F559C52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  <w:lang w:eastAsia="zh-CN"/>
        </w:rPr>
      </w:pPr>
    </w:p>
    <w:p w14:paraId="025AC61E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  <w:lang w:eastAsia="zh-CN"/>
        </w:rPr>
      </w:pPr>
      <w:r>
        <w:rPr>
          <w:rFonts w:asciiTheme="minorEastAsia" w:hAnsiTheme="minorEastAsia" w:hint="eastAsia"/>
          <w:sz w:val="24"/>
          <w:szCs w:val="24"/>
          <w:lang w:eastAsia="zh-CN"/>
        </w:rPr>
        <w:t xml:space="preserve">４　</w:t>
      </w:r>
      <w:r w:rsidRPr="00BD5EE6">
        <w:rPr>
          <w:rFonts w:asciiTheme="minorEastAsia" w:hAnsiTheme="minorEastAsia" w:hint="eastAsia"/>
          <w:sz w:val="24"/>
          <w:szCs w:val="24"/>
          <w:lang w:eastAsia="zh-CN"/>
        </w:rPr>
        <w:t>開催日時</w:t>
      </w:r>
      <w:r w:rsidRPr="00BD5EE6">
        <w:rPr>
          <w:rFonts w:asciiTheme="minorEastAsia" w:hAnsiTheme="minorEastAsia" w:hint="eastAsia"/>
          <w:sz w:val="24"/>
          <w:szCs w:val="24"/>
          <w:lang w:eastAsia="zh-CN"/>
        </w:rPr>
        <w:tab/>
      </w:r>
      <w:r>
        <w:rPr>
          <w:rFonts w:asciiTheme="minorEastAsia" w:hAnsiTheme="minorEastAsia" w:hint="eastAsia"/>
          <w:sz w:val="24"/>
          <w:szCs w:val="24"/>
          <w:lang w:eastAsia="zh-CN"/>
        </w:rPr>
        <w:t xml:space="preserve">　令和５</w:t>
      </w:r>
      <w:r w:rsidRPr="00BD5EE6">
        <w:rPr>
          <w:rFonts w:asciiTheme="minorEastAsia" w:hAnsiTheme="minorEastAsia" w:hint="eastAsia"/>
          <w:sz w:val="24"/>
          <w:szCs w:val="24"/>
          <w:lang w:eastAsia="zh-CN"/>
        </w:rPr>
        <w:t>年</w:t>
      </w:r>
      <w:r>
        <w:rPr>
          <w:rFonts w:asciiTheme="minorEastAsia" w:hAnsiTheme="minorEastAsia" w:hint="eastAsia"/>
          <w:sz w:val="24"/>
          <w:szCs w:val="24"/>
          <w:lang w:eastAsia="zh-CN"/>
        </w:rPr>
        <w:t>９</w:t>
      </w:r>
      <w:r w:rsidRPr="00BD5EE6">
        <w:rPr>
          <w:rFonts w:asciiTheme="minorEastAsia" w:hAnsiTheme="minorEastAsia" w:hint="eastAsia"/>
          <w:sz w:val="24"/>
          <w:szCs w:val="24"/>
          <w:lang w:eastAsia="zh-CN"/>
        </w:rPr>
        <w:t>月</w:t>
      </w:r>
      <w:r>
        <w:rPr>
          <w:rFonts w:asciiTheme="minorEastAsia" w:hAnsiTheme="minorEastAsia" w:hint="eastAsia"/>
          <w:sz w:val="24"/>
          <w:szCs w:val="24"/>
          <w:lang w:eastAsia="zh-CN"/>
        </w:rPr>
        <w:t>７</w:t>
      </w:r>
      <w:r w:rsidRPr="00BD5EE6">
        <w:rPr>
          <w:rFonts w:asciiTheme="minorEastAsia" w:hAnsiTheme="minorEastAsia" w:hint="eastAsia"/>
          <w:sz w:val="24"/>
          <w:szCs w:val="24"/>
          <w:lang w:eastAsia="zh-CN"/>
        </w:rPr>
        <w:t>日 (</w:t>
      </w:r>
      <w:r>
        <w:rPr>
          <w:rFonts w:asciiTheme="minorEastAsia" w:hAnsiTheme="minorEastAsia" w:hint="eastAsia"/>
          <w:sz w:val="24"/>
          <w:szCs w:val="24"/>
          <w:lang w:eastAsia="zh-CN"/>
        </w:rPr>
        <w:t>木</w:t>
      </w:r>
      <w:r w:rsidRPr="00BD5EE6">
        <w:rPr>
          <w:rFonts w:asciiTheme="minorEastAsia" w:hAnsiTheme="minorEastAsia" w:hint="eastAsia"/>
          <w:sz w:val="24"/>
          <w:szCs w:val="24"/>
          <w:lang w:eastAsia="zh-CN"/>
        </w:rPr>
        <w:t>)</w:t>
      </w:r>
      <w:r>
        <w:rPr>
          <w:rFonts w:asciiTheme="minorEastAsia" w:hAnsiTheme="minorEastAsia" w:hint="eastAsia"/>
          <w:sz w:val="24"/>
          <w:szCs w:val="24"/>
          <w:lang w:eastAsia="zh-CN"/>
        </w:rPr>
        <w:t xml:space="preserve">　９時３０分</w:t>
      </w:r>
      <w:r w:rsidRPr="00BD5EE6">
        <w:rPr>
          <w:rFonts w:asciiTheme="minorEastAsia" w:hAnsiTheme="minorEastAsia" w:hint="eastAsia"/>
          <w:sz w:val="24"/>
          <w:szCs w:val="24"/>
          <w:lang w:eastAsia="zh-CN"/>
        </w:rPr>
        <w:t>開会</w:t>
      </w:r>
      <w:r>
        <w:rPr>
          <w:rFonts w:asciiTheme="minorEastAsia" w:hAnsiTheme="minorEastAsia" w:hint="eastAsia"/>
          <w:sz w:val="24"/>
          <w:szCs w:val="24"/>
          <w:lang w:eastAsia="zh-CN"/>
        </w:rPr>
        <w:t xml:space="preserve">　１６時</w:t>
      </w:r>
      <w:r w:rsidRPr="00BD5EE6">
        <w:rPr>
          <w:rFonts w:asciiTheme="minorEastAsia" w:hAnsiTheme="minorEastAsia" w:hint="eastAsia"/>
          <w:sz w:val="24"/>
          <w:szCs w:val="24"/>
          <w:lang w:eastAsia="zh-CN"/>
        </w:rPr>
        <w:t>閉会 (予定)</w:t>
      </w:r>
    </w:p>
    <w:p w14:paraId="6F6F1595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  <w:lang w:eastAsia="zh-CN"/>
        </w:rPr>
      </w:pPr>
    </w:p>
    <w:p w14:paraId="139BE72D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５　</w:t>
      </w:r>
      <w:r w:rsidRPr="00BD5EE6">
        <w:rPr>
          <w:rFonts w:asciiTheme="minorEastAsia" w:hAnsiTheme="minorEastAsia" w:hint="eastAsia"/>
          <w:sz w:val="24"/>
          <w:szCs w:val="24"/>
        </w:rPr>
        <w:t>会    場</w:t>
      </w:r>
      <w:r w:rsidRPr="00BD5EE6"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BD5EE6">
        <w:rPr>
          <w:rFonts w:asciiTheme="minorEastAsia" w:hAnsiTheme="minorEastAsia" w:hint="eastAsia"/>
          <w:sz w:val="24"/>
          <w:szCs w:val="24"/>
        </w:rPr>
        <w:t>掛川クレーン学校</w:t>
      </w:r>
      <w:r w:rsidRPr="00BD5EE6">
        <w:rPr>
          <w:rFonts w:asciiTheme="minorEastAsia" w:hAnsiTheme="minorEastAsia" w:hint="eastAsia"/>
          <w:sz w:val="24"/>
          <w:szCs w:val="24"/>
        </w:rPr>
        <w:tab/>
        <w:t>(掛川市大池 655番地)</w:t>
      </w:r>
    </w:p>
    <w:p w14:paraId="5F005F12" w14:textId="77777777" w:rsidR="00960362" w:rsidRPr="00BD5EE6" w:rsidRDefault="00960362" w:rsidP="00960362">
      <w:pPr>
        <w:pStyle w:val="a4"/>
        <w:ind w:leftChars="0" w:left="360"/>
        <w:jc w:val="left"/>
        <w:rPr>
          <w:rFonts w:asciiTheme="minorEastAsia" w:hAnsiTheme="minorEastAsia"/>
          <w:sz w:val="24"/>
          <w:szCs w:val="24"/>
        </w:rPr>
      </w:pPr>
    </w:p>
    <w:p w14:paraId="2C4C1872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６　</w:t>
      </w:r>
      <w:r w:rsidRPr="00BD5EE6">
        <w:rPr>
          <w:rFonts w:asciiTheme="minorEastAsia" w:hAnsiTheme="minorEastAsia" w:hint="eastAsia"/>
          <w:sz w:val="24"/>
          <w:szCs w:val="24"/>
        </w:rPr>
        <w:t>参加選手</w:t>
      </w:r>
    </w:p>
    <w:p w14:paraId="7E529E42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（１）</w:t>
      </w:r>
      <w:r w:rsidRPr="00BD5EE6">
        <w:rPr>
          <w:rFonts w:asciiTheme="minorEastAsia" w:hAnsiTheme="minorEastAsia" w:hint="eastAsia"/>
          <w:sz w:val="24"/>
          <w:szCs w:val="24"/>
        </w:rPr>
        <w:t>参加選手数</w:t>
      </w:r>
      <w:r w:rsidRPr="00BD5EE6"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>１０</w:t>
      </w:r>
      <w:r w:rsidRPr="00BD5EE6">
        <w:rPr>
          <w:rFonts w:asciiTheme="minorEastAsia" w:hAnsiTheme="minorEastAsia" w:hint="eastAsia"/>
          <w:sz w:val="24"/>
          <w:szCs w:val="24"/>
        </w:rPr>
        <w:t>名以内と</w:t>
      </w:r>
      <w:r>
        <w:rPr>
          <w:rFonts w:asciiTheme="minorEastAsia" w:hAnsiTheme="minorEastAsia" w:hint="eastAsia"/>
          <w:sz w:val="24"/>
          <w:szCs w:val="24"/>
        </w:rPr>
        <w:t>する。</w:t>
      </w:r>
    </w:p>
    <w:p w14:paraId="428E49CE" w14:textId="77777777" w:rsidR="00960362" w:rsidRPr="00BD5EE6" w:rsidRDefault="00960362" w:rsidP="00960362">
      <w:pPr>
        <w:ind w:leftChars="100" w:left="2370" w:hangingChars="900" w:hanging="21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（２）</w:t>
      </w:r>
      <w:r w:rsidRPr="00960362">
        <w:rPr>
          <w:rFonts w:asciiTheme="minorEastAsia" w:hAnsiTheme="minorEastAsia" w:hint="eastAsia"/>
          <w:spacing w:val="39"/>
          <w:kern w:val="0"/>
          <w:sz w:val="24"/>
          <w:szCs w:val="24"/>
          <w:fitText w:val="1195" w:id="-1237700608"/>
        </w:rPr>
        <w:t>選手資</w:t>
      </w:r>
      <w:r w:rsidRPr="00960362">
        <w:rPr>
          <w:rFonts w:asciiTheme="minorEastAsia" w:hAnsiTheme="minorEastAsia" w:hint="eastAsia"/>
          <w:spacing w:val="1"/>
          <w:kern w:val="0"/>
          <w:sz w:val="24"/>
          <w:szCs w:val="24"/>
          <w:fitText w:val="1195" w:id="-1237700608"/>
        </w:rPr>
        <w:t>格</w:t>
      </w:r>
      <w:r w:rsidRPr="00BD5EE6">
        <w:rPr>
          <w:rFonts w:asciiTheme="minorEastAsia" w:hAnsiTheme="minorEastAsia" w:hint="eastAsia"/>
          <w:sz w:val="24"/>
          <w:szCs w:val="24"/>
        </w:rPr>
        <w:t xml:space="preserve">    移動式クレーン運転士免許を</w:t>
      </w:r>
      <w:r>
        <w:rPr>
          <w:rFonts w:asciiTheme="minorEastAsia" w:hAnsiTheme="minorEastAsia" w:hint="eastAsia"/>
          <w:sz w:val="24"/>
          <w:szCs w:val="24"/>
        </w:rPr>
        <w:t>有し、</w:t>
      </w:r>
      <w:r w:rsidRPr="00BD5EE6">
        <w:rPr>
          <w:rFonts w:asciiTheme="minorEastAsia" w:hAnsiTheme="minorEastAsia" w:hint="eastAsia"/>
          <w:sz w:val="24"/>
          <w:szCs w:val="24"/>
        </w:rPr>
        <w:t>所属</w:t>
      </w:r>
      <w:r>
        <w:rPr>
          <w:rFonts w:asciiTheme="minorEastAsia" w:hAnsiTheme="minorEastAsia" w:hint="eastAsia"/>
          <w:sz w:val="24"/>
          <w:szCs w:val="24"/>
        </w:rPr>
        <w:t>する会員</w:t>
      </w:r>
      <w:r w:rsidRPr="00BD5EE6">
        <w:rPr>
          <w:rFonts w:asciiTheme="minorEastAsia" w:hAnsiTheme="minorEastAsia" w:hint="eastAsia"/>
          <w:sz w:val="24"/>
          <w:szCs w:val="24"/>
        </w:rPr>
        <w:t>事業場から推薦された者</w:t>
      </w:r>
      <w:r>
        <w:rPr>
          <w:rFonts w:asciiTheme="minorEastAsia" w:hAnsiTheme="minorEastAsia" w:hint="eastAsia"/>
          <w:sz w:val="24"/>
          <w:szCs w:val="24"/>
        </w:rPr>
        <w:t>とする。</w:t>
      </w:r>
    </w:p>
    <w:p w14:paraId="67B2392D" w14:textId="77777777" w:rsidR="00960362" w:rsidRPr="00BD5EE6" w:rsidRDefault="00960362" w:rsidP="00960362">
      <w:pPr>
        <w:pStyle w:val="a4"/>
        <w:ind w:leftChars="0" w:left="2100"/>
        <w:jc w:val="left"/>
        <w:rPr>
          <w:rFonts w:asciiTheme="minorEastAsia" w:hAnsiTheme="minorEastAsia"/>
          <w:sz w:val="24"/>
          <w:szCs w:val="24"/>
        </w:rPr>
      </w:pPr>
    </w:p>
    <w:p w14:paraId="3B486F48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７　</w:t>
      </w:r>
      <w:r w:rsidRPr="00BD5EE6">
        <w:rPr>
          <w:rFonts w:asciiTheme="minorEastAsia" w:hAnsiTheme="minorEastAsia" w:hint="eastAsia"/>
          <w:sz w:val="24"/>
          <w:szCs w:val="24"/>
        </w:rPr>
        <w:t>参 加 費</w:t>
      </w:r>
      <w:r>
        <w:rPr>
          <w:rFonts w:asciiTheme="minorEastAsia" w:hAnsiTheme="minorEastAsia" w:hint="eastAsia"/>
          <w:sz w:val="24"/>
          <w:szCs w:val="24"/>
        </w:rPr>
        <w:t xml:space="preserve">　　</w:t>
      </w:r>
      <w:r w:rsidRPr="00BD5EE6">
        <w:rPr>
          <w:rFonts w:asciiTheme="minorEastAsia" w:hAnsiTheme="minorEastAsia" w:hint="eastAsia"/>
          <w:sz w:val="24"/>
          <w:szCs w:val="24"/>
        </w:rPr>
        <w:t>競技参加費は無料とし、旅費は各自負担と</w:t>
      </w:r>
      <w:r>
        <w:rPr>
          <w:rFonts w:asciiTheme="minorEastAsia" w:hAnsiTheme="minorEastAsia" w:hint="eastAsia"/>
          <w:sz w:val="24"/>
          <w:szCs w:val="24"/>
        </w:rPr>
        <w:t>する</w:t>
      </w:r>
      <w:r w:rsidRPr="00BD5EE6">
        <w:rPr>
          <w:rFonts w:asciiTheme="minorEastAsia" w:hAnsiTheme="minorEastAsia" w:hint="eastAsia"/>
          <w:sz w:val="24"/>
          <w:szCs w:val="24"/>
        </w:rPr>
        <w:t>。</w:t>
      </w:r>
    </w:p>
    <w:p w14:paraId="64E1E144" w14:textId="77777777" w:rsidR="00960362" w:rsidRPr="00BD5EE6" w:rsidRDefault="00960362" w:rsidP="00960362">
      <w:pPr>
        <w:pStyle w:val="a4"/>
        <w:ind w:leftChars="0" w:left="360"/>
        <w:jc w:val="left"/>
        <w:rPr>
          <w:rFonts w:asciiTheme="minorEastAsia" w:hAnsiTheme="minorEastAsia"/>
          <w:sz w:val="24"/>
          <w:szCs w:val="24"/>
        </w:rPr>
      </w:pPr>
    </w:p>
    <w:p w14:paraId="488BCBD0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８　競　　技</w:t>
      </w:r>
    </w:p>
    <w:p w14:paraId="3616C9CC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（１）競技種目　　競技種目は「移動式クレーンの運転」とする。</w:t>
      </w:r>
    </w:p>
    <w:p w14:paraId="23486BC8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（２）</w:t>
      </w:r>
      <w:r w:rsidRPr="00BD5EE6">
        <w:rPr>
          <w:rFonts w:asciiTheme="minorEastAsia" w:hAnsiTheme="minorEastAsia" w:hint="eastAsia"/>
          <w:sz w:val="24"/>
          <w:szCs w:val="24"/>
        </w:rPr>
        <w:t>使用する移動式クレーン</w:t>
      </w:r>
    </w:p>
    <w:p w14:paraId="2C5B94E0" w14:textId="77777777" w:rsidR="00960362" w:rsidRDefault="00960362" w:rsidP="00960362">
      <w:pPr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使用する移動式クレーンの明細は次の</w:t>
      </w:r>
      <w:r>
        <w:rPr>
          <w:rFonts w:asciiTheme="minorEastAsia" w:hAnsiTheme="minorEastAsia" w:hint="eastAsia"/>
          <w:sz w:val="24"/>
          <w:szCs w:val="24"/>
        </w:rPr>
        <w:t>とおりとする</w:t>
      </w:r>
      <w:r w:rsidRPr="00BD5EE6">
        <w:rPr>
          <w:rFonts w:asciiTheme="minorEastAsia" w:hAnsiTheme="minorEastAsia" w:hint="eastAsia"/>
          <w:sz w:val="24"/>
          <w:szCs w:val="24"/>
        </w:rPr>
        <w:t>。</w:t>
      </w:r>
    </w:p>
    <w:p w14:paraId="506B1836" w14:textId="77777777" w:rsidR="00960362" w:rsidRPr="00561CB3" w:rsidRDefault="00960362" w:rsidP="00960362">
      <w:pPr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なお、都合により使用する移動式クレーンを変更することがある。</w:t>
      </w:r>
    </w:p>
    <w:p w14:paraId="378CAA5B" w14:textId="77777777" w:rsidR="00960362" w:rsidRPr="00BD5EE6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ア　</w:t>
      </w:r>
      <w:r w:rsidRPr="00BD5EE6">
        <w:rPr>
          <w:rFonts w:asciiTheme="minorEastAsia" w:hAnsiTheme="minorEastAsia" w:hint="eastAsia"/>
          <w:sz w:val="24"/>
          <w:szCs w:val="24"/>
        </w:rPr>
        <w:t>型    式</w:t>
      </w:r>
      <w:r w:rsidRPr="00BD5EE6">
        <w:rPr>
          <w:rFonts w:asciiTheme="minorEastAsia" w:hAnsiTheme="minorEastAsia" w:hint="eastAsia"/>
          <w:sz w:val="24"/>
          <w:szCs w:val="24"/>
        </w:rPr>
        <w:tab/>
      </w:r>
      <w:r w:rsidRPr="00BD5EE6">
        <w:rPr>
          <w:rFonts w:asciiTheme="minorEastAsia" w:hAnsiTheme="minorEastAsia" w:hint="eastAsia"/>
          <w:sz w:val="24"/>
          <w:szCs w:val="24"/>
        </w:rPr>
        <w:tab/>
        <w:t>ジブ伸縮式ホイールクレーン</w:t>
      </w:r>
    </w:p>
    <w:p w14:paraId="2A703DA0" w14:textId="77777777" w:rsidR="00960362" w:rsidRPr="00BD5EE6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イ　</w:t>
      </w:r>
      <w:r w:rsidRPr="00BD5EE6">
        <w:rPr>
          <w:rFonts w:asciiTheme="minorEastAsia" w:hAnsiTheme="minorEastAsia" w:hint="eastAsia"/>
          <w:sz w:val="24"/>
          <w:szCs w:val="24"/>
        </w:rPr>
        <w:t>吊り上げ荷重</w:t>
      </w:r>
      <w:r>
        <w:rPr>
          <w:rFonts w:asciiTheme="minorEastAsia" w:hAnsiTheme="minorEastAsia" w:hint="eastAsia"/>
          <w:sz w:val="24"/>
          <w:szCs w:val="24"/>
        </w:rPr>
        <w:t xml:space="preserve">　　　　 ８トン</w:t>
      </w:r>
    </w:p>
    <w:p w14:paraId="2EF8F16D" w14:textId="77777777" w:rsidR="00960362" w:rsidRPr="00BD5EE6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ウ　</w:t>
      </w:r>
      <w:r w:rsidRPr="00BD5EE6">
        <w:rPr>
          <w:rFonts w:asciiTheme="minorEastAsia" w:hAnsiTheme="minorEastAsia" w:hint="eastAsia"/>
          <w:sz w:val="24"/>
          <w:szCs w:val="24"/>
        </w:rPr>
        <w:t>巻上ロープ速度</w:t>
      </w:r>
      <w:r w:rsidRPr="00BD5EE6"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>１０６</w:t>
      </w:r>
      <w:r w:rsidRPr="00BD5EE6">
        <w:rPr>
          <w:rFonts w:asciiTheme="minorEastAsia" w:hAnsiTheme="minorEastAsia" w:hint="eastAsia"/>
          <w:sz w:val="24"/>
          <w:szCs w:val="24"/>
        </w:rPr>
        <w:t>m/min</w:t>
      </w:r>
    </w:p>
    <w:p w14:paraId="1F52B552" w14:textId="77777777" w:rsidR="00960362" w:rsidRPr="00BD5EE6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エ　</w:t>
      </w:r>
      <w:r w:rsidRPr="00BD5EE6">
        <w:rPr>
          <w:rFonts w:asciiTheme="minorEastAsia" w:hAnsiTheme="minorEastAsia" w:hint="eastAsia"/>
          <w:sz w:val="24"/>
          <w:szCs w:val="24"/>
        </w:rPr>
        <w:t>ジブ起伏範囲</w:t>
      </w:r>
      <w:r w:rsidRPr="00BD5EE6">
        <w:rPr>
          <w:rFonts w:asciiTheme="minorEastAsia" w:hAnsiTheme="minorEastAsia" w:hint="eastAsia"/>
          <w:sz w:val="24"/>
          <w:szCs w:val="24"/>
        </w:rPr>
        <w:tab/>
      </w:r>
      <w:r w:rsidRPr="00BD5EE6"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>０</w:t>
      </w:r>
      <w:r w:rsidRPr="00BD5EE6">
        <w:rPr>
          <w:rFonts w:asciiTheme="minorEastAsia" w:hAnsiTheme="minorEastAsia" w:hint="eastAsia"/>
          <w:sz w:val="24"/>
          <w:szCs w:val="24"/>
        </w:rPr>
        <w:t>°</w:t>
      </w:r>
      <w:r>
        <w:rPr>
          <w:rFonts w:asciiTheme="minorEastAsia" w:hAnsiTheme="minorEastAsia" w:hint="eastAsia"/>
          <w:sz w:val="24"/>
          <w:szCs w:val="24"/>
        </w:rPr>
        <w:t>～　８０</w:t>
      </w:r>
      <w:r w:rsidRPr="00BD5EE6">
        <w:rPr>
          <w:rFonts w:asciiTheme="minorEastAsia" w:hAnsiTheme="minorEastAsia" w:hint="eastAsia"/>
          <w:sz w:val="24"/>
          <w:szCs w:val="24"/>
        </w:rPr>
        <w:t>°</w:t>
      </w:r>
    </w:p>
    <w:p w14:paraId="4302D2A5" w14:textId="77777777" w:rsidR="00960362" w:rsidRPr="00BD5EE6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オ　</w:t>
      </w:r>
      <w:r w:rsidRPr="00BD5EE6">
        <w:rPr>
          <w:rFonts w:asciiTheme="minorEastAsia" w:hAnsiTheme="minorEastAsia" w:hint="eastAsia"/>
          <w:sz w:val="24"/>
          <w:szCs w:val="24"/>
        </w:rPr>
        <w:t>ジブ起こし速度</w:t>
      </w:r>
      <w:r w:rsidRPr="00BD5EE6"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>２．７</w:t>
      </w:r>
      <w:r w:rsidRPr="00BD5EE6">
        <w:rPr>
          <w:rFonts w:asciiTheme="minorEastAsia" w:hAnsiTheme="minorEastAsia" w:hint="eastAsia"/>
          <w:sz w:val="24"/>
          <w:szCs w:val="24"/>
        </w:rPr>
        <w:t>m/min</w:t>
      </w:r>
    </w:p>
    <w:p w14:paraId="5E57E532" w14:textId="77777777" w:rsidR="00960362" w:rsidRPr="00BD5EE6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カ　</w:t>
      </w:r>
      <w:r w:rsidRPr="00BD5EE6">
        <w:rPr>
          <w:rFonts w:asciiTheme="minorEastAsia" w:hAnsiTheme="minorEastAsia" w:hint="eastAsia"/>
          <w:sz w:val="24"/>
          <w:szCs w:val="24"/>
        </w:rPr>
        <w:t>旋回速度</w:t>
      </w:r>
      <w:r w:rsidRPr="00BD5EE6">
        <w:rPr>
          <w:rFonts w:asciiTheme="minorEastAsia" w:hAnsiTheme="minorEastAsia" w:hint="eastAsia"/>
          <w:sz w:val="24"/>
          <w:szCs w:val="24"/>
        </w:rPr>
        <w:tab/>
      </w:r>
      <w:r w:rsidRPr="00BD5EE6">
        <w:rPr>
          <w:rFonts w:asciiTheme="minorEastAsia" w:hAnsiTheme="minorEastAsia" w:hint="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>２．１ｒｐｍ</w:t>
      </w:r>
    </w:p>
    <w:p w14:paraId="6D00A686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キ　</w:t>
      </w:r>
      <w:r w:rsidRPr="00BD5EE6">
        <w:rPr>
          <w:rFonts w:asciiTheme="minorEastAsia" w:hAnsiTheme="minorEastAsia" w:hint="eastAsia"/>
          <w:sz w:val="24"/>
          <w:szCs w:val="24"/>
        </w:rPr>
        <w:t>操作レバー等の配置</w:t>
      </w:r>
      <w:r w:rsidRPr="00BD5EE6">
        <w:rPr>
          <w:rFonts w:asciiTheme="minorEastAsia" w:hAnsiTheme="minorEastAsia" w:hint="eastAsia"/>
          <w:sz w:val="24"/>
          <w:szCs w:val="24"/>
        </w:rPr>
        <w:tab/>
        <w:t>別図‐1参照</w:t>
      </w:r>
    </w:p>
    <w:p w14:paraId="4D014A15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（３）競技コース</w:t>
      </w:r>
    </w:p>
    <w:p w14:paraId="4583D495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競技コース、障害物等の形状、寸法及び配置の概要は、図―２及び図―３に示</w:t>
      </w:r>
    </w:p>
    <w:p w14:paraId="6D7F2082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す。</w:t>
      </w:r>
    </w:p>
    <w:p w14:paraId="410F06E6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（４）</w:t>
      </w:r>
      <w:r w:rsidRPr="00BD5EE6">
        <w:rPr>
          <w:rFonts w:asciiTheme="minorEastAsia" w:hAnsiTheme="minorEastAsia" w:hint="eastAsia"/>
          <w:sz w:val="24"/>
          <w:szCs w:val="24"/>
        </w:rPr>
        <w:t>準備</w:t>
      </w:r>
    </w:p>
    <w:p w14:paraId="78888024" w14:textId="77777777" w:rsidR="00960362" w:rsidRDefault="00960362" w:rsidP="00960362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競技に先立ち、次の準備を行う。</w:t>
      </w:r>
    </w:p>
    <w:p w14:paraId="27A8D612" w14:textId="77777777" w:rsidR="00960362" w:rsidRPr="00BD5EE6" w:rsidRDefault="00960362" w:rsidP="00960362">
      <w:pPr>
        <w:ind w:leftChars="200" w:left="66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ア　</w:t>
      </w:r>
      <w:r w:rsidRPr="00BD5EE6">
        <w:rPr>
          <w:rFonts w:asciiTheme="minorEastAsia" w:hAnsiTheme="minorEastAsia" w:hint="eastAsia"/>
          <w:sz w:val="24"/>
          <w:szCs w:val="24"/>
        </w:rPr>
        <w:t>移動式クレーンは、アウトリガーを最大に張り出し、</w:t>
      </w:r>
      <w:r>
        <w:rPr>
          <w:rFonts w:asciiTheme="minorEastAsia" w:hAnsiTheme="minorEastAsia" w:hint="eastAsia"/>
          <w:sz w:val="24"/>
          <w:szCs w:val="24"/>
        </w:rPr>
        <w:t>フックの位置を</w:t>
      </w:r>
      <w:r w:rsidRPr="00BD5EE6">
        <w:rPr>
          <w:rFonts w:asciiTheme="minorEastAsia" w:hAnsiTheme="minorEastAsia" w:hint="eastAsia"/>
          <w:sz w:val="24"/>
          <w:szCs w:val="24"/>
        </w:rPr>
        <w:t>起点</w:t>
      </w:r>
      <w:r>
        <w:rPr>
          <w:rFonts w:asciiTheme="minorEastAsia" w:hAnsiTheme="minorEastAsia" w:hint="eastAsia"/>
          <w:sz w:val="24"/>
          <w:szCs w:val="24"/>
        </w:rPr>
        <w:t>Ａ</w:t>
      </w:r>
      <w:r w:rsidRPr="00BD5EE6">
        <w:rPr>
          <w:rFonts w:asciiTheme="minorEastAsia" w:hAnsiTheme="minorEastAsia" w:hint="eastAsia"/>
          <w:sz w:val="24"/>
          <w:szCs w:val="24"/>
        </w:rPr>
        <w:t>の真</w:t>
      </w:r>
      <w:r w:rsidRPr="00BD5EE6">
        <w:rPr>
          <w:rFonts w:asciiTheme="minorEastAsia" w:hAnsiTheme="minorEastAsia" w:hint="eastAsia"/>
          <w:sz w:val="24"/>
          <w:szCs w:val="24"/>
        </w:rPr>
        <w:lastRenderedPageBreak/>
        <w:t>上で下端の高さを地上</w:t>
      </w:r>
      <w:r>
        <w:rPr>
          <w:rFonts w:asciiTheme="minorEastAsia" w:hAnsiTheme="minorEastAsia" w:hint="eastAsia"/>
          <w:sz w:val="24"/>
          <w:szCs w:val="24"/>
        </w:rPr>
        <w:t>２ｍ</w:t>
      </w:r>
      <w:r w:rsidRPr="00BD5EE6">
        <w:rPr>
          <w:rFonts w:asciiTheme="minorEastAsia" w:hAnsiTheme="minorEastAsia" w:hint="eastAsia"/>
          <w:sz w:val="24"/>
          <w:szCs w:val="24"/>
        </w:rPr>
        <w:t>に</w:t>
      </w:r>
      <w:r>
        <w:rPr>
          <w:rFonts w:asciiTheme="minorEastAsia" w:hAnsiTheme="minorEastAsia" w:hint="eastAsia"/>
          <w:sz w:val="24"/>
          <w:szCs w:val="24"/>
        </w:rPr>
        <w:t>して</w:t>
      </w:r>
      <w:r w:rsidRPr="00BD5EE6">
        <w:rPr>
          <w:rFonts w:asciiTheme="minorEastAsia" w:hAnsiTheme="minorEastAsia" w:hint="eastAsia"/>
          <w:sz w:val="24"/>
          <w:szCs w:val="24"/>
        </w:rPr>
        <w:t>おく。</w:t>
      </w:r>
    </w:p>
    <w:p w14:paraId="13294716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イ　選手</w:t>
      </w:r>
      <w:r w:rsidRPr="00BD5EE6">
        <w:rPr>
          <w:rFonts w:asciiTheme="minorEastAsia" w:hAnsiTheme="minorEastAsia" w:hint="eastAsia"/>
          <w:sz w:val="24"/>
          <w:szCs w:val="24"/>
        </w:rPr>
        <w:t>は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BD5EE6">
        <w:rPr>
          <w:rFonts w:asciiTheme="minorEastAsia" w:hAnsiTheme="minorEastAsia" w:hint="eastAsia"/>
          <w:sz w:val="24"/>
          <w:szCs w:val="24"/>
        </w:rPr>
        <w:t>移動式クレーン運転に適した安全な作業服、保護帽、及び履物を着用</w:t>
      </w:r>
    </w:p>
    <w:p w14:paraId="3198C29A" w14:textId="77777777" w:rsidR="00960362" w:rsidRPr="00BD5EE6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し、移動式クレーン運転士免許証を携帯する。</w:t>
      </w:r>
    </w:p>
    <w:p w14:paraId="4C6E5CD8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（５）</w:t>
      </w:r>
      <w:r w:rsidRPr="00BD5EE6">
        <w:rPr>
          <w:rFonts w:asciiTheme="minorEastAsia" w:hAnsiTheme="minorEastAsia" w:hint="eastAsia"/>
          <w:sz w:val="24"/>
          <w:szCs w:val="24"/>
        </w:rPr>
        <w:t>競技実施方法</w:t>
      </w:r>
    </w:p>
    <w:p w14:paraId="40ECAE93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競技は、次の流れに従って実施する。</w:t>
      </w:r>
    </w:p>
    <w:p w14:paraId="52F20AA7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ア　選手</w:t>
      </w:r>
      <w:r w:rsidRPr="00BD5EE6">
        <w:rPr>
          <w:rFonts w:asciiTheme="minorEastAsia" w:hAnsiTheme="minorEastAsia" w:hint="eastAsia"/>
          <w:sz w:val="24"/>
          <w:szCs w:val="24"/>
        </w:rPr>
        <w:t>は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BD5EE6">
        <w:rPr>
          <w:rFonts w:asciiTheme="minorEastAsia" w:hAnsiTheme="minorEastAsia" w:hint="eastAsia"/>
          <w:sz w:val="24"/>
          <w:szCs w:val="24"/>
        </w:rPr>
        <w:t>審査委員長に対しゼッケン番号及び氏名を申告し、移動式クレーン運</w:t>
      </w:r>
    </w:p>
    <w:p w14:paraId="2A8F8CEC" w14:textId="77777777" w:rsidR="00960362" w:rsidRPr="00BD5EE6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転士免許証を提示した後、「競技開始」を宣言し、移動式クレーンに搭乗する。</w:t>
      </w:r>
    </w:p>
    <w:p w14:paraId="601E14EC" w14:textId="77777777" w:rsidR="00960362" w:rsidRDefault="00960362" w:rsidP="00960362">
      <w:pPr>
        <w:pStyle w:val="a3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イ　選手</w:t>
      </w:r>
      <w:r w:rsidRPr="00BD5EE6">
        <w:rPr>
          <w:rFonts w:asciiTheme="minorEastAsia" w:hAnsiTheme="minorEastAsia" w:hint="eastAsia"/>
          <w:sz w:val="24"/>
          <w:szCs w:val="24"/>
        </w:rPr>
        <w:t>は、審査員</w:t>
      </w:r>
      <w:r>
        <w:rPr>
          <w:rFonts w:asciiTheme="minorEastAsia" w:hAnsiTheme="minorEastAsia" w:hint="eastAsia"/>
          <w:sz w:val="24"/>
          <w:szCs w:val="24"/>
        </w:rPr>
        <w:t>（</w:t>
      </w:r>
      <w:r w:rsidRPr="00BD5EE6">
        <w:rPr>
          <w:rFonts w:asciiTheme="minorEastAsia" w:hAnsiTheme="minorEastAsia" w:hint="eastAsia"/>
          <w:sz w:val="24"/>
          <w:szCs w:val="24"/>
        </w:rPr>
        <w:t>運転室担当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BD5EE6">
        <w:rPr>
          <w:rFonts w:asciiTheme="minorEastAsia" w:hAnsiTheme="minorEastAsia" w:hint="eastAsia"/>
          <w:sz w:val="24"/>
          <w:szCs w:val="24"/>
        </w:rPr>
        <w:t>の指示により運転室に入り、運転合図のブザー</w:t>
      </w:r>
    </w:p>
    <w:p w14:paraId="7D157DBE" w14:textId="77777777" w:rsidR="00960362" w:rsidRDefault="00960362" w:rsidP="00960362">
      <w:pPr>
        <w:pStyle w:val="a3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を鳴らし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BD5EE6">
        <w:rPr>
          <w:rFonts w:asciiTheme="minorEastAsia" w:hAnsiTheme="minorEastAsia" w:hint="eastAsia"/>
          <w:sz w:val="24"/>
          <w:szCs w:val="24"/>
        </w:rPr>
        <w:t>準備運転として各操作レバーの操作等を</w:t>
      </w:r>
      <w:r>
        <w:rPr>
          <w:rFonts w:asciiTheme="minorEastAsia" w:hAnsiTheme="minorEastAsia" w:hint="eastAsia"/>
          <w:sz w:val="24"/>
          <w:szCs w:val="24"/>
        </w:rPr>
        <w:t>３</w:t>
      </w:r>
      <w:r w:rsidRPr="00BD5EE6">
        <w:rPr>
          <w:rFonts w:asciiTheme="minorEastAsia" w:hAnsiTheme="minorEastAsia" w:hint="eastAsia"/>
          <w:sz w:val="24"/>
          <w:szCs w:val="24"/>
        </w:rPr>
        <w:t>分間以内で行うことができ</w:t>
      </w:r>
    </w:p>
    <w:p w14:paraId="3C85E453" w14:textId="77777777" w:rsidR="00960362" w:rsidRDefault="00960362" w:rsidP="00960362">
      <w:pPr>
        <w:pStyle w:val="a3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る。</w:t>
      </w:r>
    </w:p>
    <w:p w14:paraId="77951931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ウ　準備</w:t>
      </w:r>
      <w:r w:rsidRPr="00BD5EE6">
        <w:rPr>
          <w:rFonts w:asciiTheme="minorEastAsia" w:hAnsiTheme="minorEastAsia" w:hint="eastAsia"/>
          <w:sz w:val="24"/>
          <w:szCs w:val="24"/>
        </w:rPr>
        <w:t>運転終了後、ブザーを鳴らし玉掛</w:t>
      </w:r>
      <w:r>
        <w:rPr>
          <w:rFonts w:asciiTheme="minorEastAsia" w:hAnsiTheme="minorEastAsia" w:hint="eastAsia"/>
          <w:sz w:val="24"/>
          <w:szCs w:val="24"/>
        </w:rPr>
        <w:t>け</w:t>
      </w:r>
      <w:r w:rsidRPr="00BD5EE6">
        <w:rPr>
          <w:rFonts w:asciiTheme="minorEastAsia" w:hAnsiTheme="minorEastAsia" w:hint="eastAsia"/>
          <w:sz w:val="24"/>
          <w:szCs w:val="24"/>
        </w:rPr>
        <w:t>者の合図によりフックを起点</w:t>
      </w:r>
      <w:r>
        <w:rPr>
          <w:rFonts w:asciiTheme="minorEastAsia" w:hAnsiTheme="minorEastAsia" w:hint="eastAsia"/>
          <w:sz w:val="24"/>
          <w:szCs w:val="24"/>
        </w:rPr>
        <w:t>Ａ</w:t>
      </w:r>
      <w:r w:rsidRPr="00BD5EE6">
        <w:rPr>
          <w:rFonts w:asciiTheme="minorEastAsia" w:hAnsiTheme="minorEastAsia" w:hint="eastAsia"/>
          <w:sz w:val="24"/>
          <w:szCs w:val="24"/>
        </w:rPr>
        <w:t>（出発</w:t>
      </w:r>
    </w:p>
    <w:p w14:paraId="2DF47339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点）に戻し、直ちに下す。</w:t>
      </w:r>
    </w:p>
    <w:p w14:paraId="15F52674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エ　選手</w:t>
      </w:r>
      <w:r w:rsidRPr="00BD5EE6">
        <w:rPr>
          <w:rFonts w:asciiTheme="minorEastAsia" w:hAnsiTheme="minorEastAsia" w:hint="eastAsia"/>
          <w:sz w:val="24"/>
          <w:szCs w:val="24"/>
        </w:rPr>
        <w:t>は、玉掛</w:t>
      </w:r>
      <w:r>
        <w:rPr>
          <w:rFonts w:asciiTheme="minorEastAsia" w:hAnsiTheme="minorEastAsia" w:hint="eastAsia"/>
          <w:sz w:val="24"/>
          <w:szCs w:val="24"/>
        </w:rPr>
        <w:t>け</w:t>
      </w:r>
      <w:r w:rsidRPr="00BD5EE6">
        <w:rPr>
          <w:rFonts w:asciiTheme="minorEastAsia" w:hAnsiTheme="minorEastAsia" w:hint="eastAsia"/>
          <w:sz w:val="24"/>
          <w:szCs w:val="24"/>
        </w:rPr>
        <w:t>者が</w:t>
      </w:r>
      <w:r>
        <w:rPr>
          <w:rFonts w:asciiTheme="minorEastAsia" w:hAnsiTheme="minorEastAsia" w:hint="eastAsia"/>
          <w:sz w:val="24"/>
          <w:szCs w:val="24"/>
        </w:rPr>
        <w:t>つ</w:t>
      </w:r>
      <w:r w:rsidRPr="00BD5EE6">
        <w:rPr>
          <w:rFonts w:asciiTheme="minorEastAsia" w:hAnsiTheme="minorEastAsia" w:hint="eastAsia"/>
          <w:sz w:val="24"/>
          <w:szCs w:val="24"/>
        </w:rPr>
        <w:t>り荷 (図</w:t>
      </w:r>
      <w:r>
        <w:rPr>
          <w:rFonts w:asciiTheme="minorEastAsia" w:hAnsiTheme="minorEastAsia" w:hint="eastAsia"/>
          <w:sz w:val="24"/>
          <w:szCs w:val="24"/>
        </w:rPr>
        <w:t>―４</w:t>
      </w:r>
      <w:r w:rsidRPr="00BD5EE6">
        <w:rPr>
          <w:rFonts w:asciiTheme="minorEastAsia" w:hAnsiTheme="minorEastAsia" w:hint="eastAsia"/>
          <w:sz w:val="24"/>
          <w:szCs w:val="24"/>
        </w:rPr>
        <w:t>参照)をフックに掛けた後、玉掛</w:t>
      </w:r>
      <w:r>
        <w:rPr>
          <w:rFonts w:asciiTheme="minorEastAsia" w:hAnsiTheme="minorEastAsia" w:hint="eastAsia"/>
          <w:sz w:val="24"/>
          <w:szCs w:val="24"/>
        </w:rPr>
        <w:t>け</w:t>
      </w:r>
      <w:r w:rsidRPr="00BD5EE6">
        <w:rPr>
          <w:rFonts w:asciiTheme="minorEastAsia" w:hAnsiTheme="minorEastAsia" w:hint="eastAsia"/>
          <w:sz w:val="24"/>
          <w:szCs w:val="24"/>
        </w:rPr>
        <w:t>者の合</w:t>
      </w:r>
    </w:p>
    <w:p w14:paraId="78D0F452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BD5EE6">
        <w:rPr>
          <w:rFonts w:asciiTheme="minorEastAsia" w:hAnsiTheme="minorEastAsia" w:hint="eastAsia"/>
          <w:sz w:val="24"/>
          <w:szCs w:val="24"/>
        </w:rPr>
        <w:t>図により巻上</w:t>
      </w:r>
      <w:r>
        <w:rPr>
          <w:rFonts w:asciiTheme="minorEastAsia" w:hAnsiTheme="minorEastAsia" w:hint="eastAsia"/>
          <w:sz w:val="24"/>
          <w:szCs w:val="24"/>
        </w:rPr>
        <w:t>げ</w:t>
      </w:r>
      <w:r w:rsidRPr="00BD5EE6">
        <w:rPr>
          <w:rFonts w:asciiTheme="minorEastAsia" w:hAnsiTheme="minorEastAsia" w:hint="eastAsia"/>
          <w:sz w:val="24"/>
          <w:szCs w:val="24"/>
        </w:rPr>
        <w:t>動作に入り、地切</w:t>
      </w:r>
      <w:r>
        <w:rPr>
          <w:rFonts w:asciiTheme="minorEastAsia" w:hAnsiTheme="minorEastAsia" w:hint="eastAsia"/>
          <w:sz w:val="24"/>
          <w:szCs w:val="24"/>
        </w:rPr>
        <w:t>り</w:t>
      </w:r>
      <w:r w:rsidRPr="00BD5EE6">
        <w:rPr>
          <w:rFonts w:asciiTheme="minorEastAsia" w:hAnsiTheme="minorEastAsia" w:hint="eastAsia"/>
          <w:sz w:val="24"/>
          <w:szCs w:val="24"/>
        </w:rPr>
        <w:t>直前及び地切</w:t>
      </w:r>
      <w:r>
        <w:rPr>
          <w:rFonts w:asciiTheme="minorEastAsia" w:hAnsiTheme="minorEastAsia" w:hint="eastAsia"/>
          <w:sz w:val="24"/>
          <w:szCs w:val="24"/>
        </w:rPr>
        <w:t>り</w:t>
      </w:r>
      <w:r w:rsidRPr="00BD5EE6">
        <w:rPr>
          <w:rFonts w:asciiTheme="minorEastAsia" w:hAnsiTheme="minorEastAsia" w:hint="eastAsia"/>
          <w:sz w:val="24"/>
          <w:szCs w:val="24"/>
        </w:rPr>
        <w:t>後に</w:t>
      </w:r>
      <w:r>
        <w:rPr>
          <w:rFonts w:asciiTheme="minorEastAsia" w:hAnsiTheme="minorEastAsia" w:hint="eastAsia"/>
          <w:sz w:val="24"/>
          <w:szCs w:val="24"/>
        </w:rPr>
        <w:t>それぞれ</w:t>
      </w:r>
      <w:r w:rsidRPr="00BD5EE6">
        <w:rPr>
          <w:rFonts w:asciiTheme="minorEastAsia" w:hAnsiTheme="minorEastAsia" w:hint="eastAsia"/>
          <w:sz w:val="24"/>
          <w:szCs w:val="24"/>
        </w:rPr>
        <w:t>一旦停止し、そ</w:t>
      </w:r>
    </w:p>
    <w:p w14:paraId="0339F93C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BD5EE6">
        <w:rPr>
          <w:rFonts w:asciiTheme="minorEastAsia" w:hAnsiTheme="minorEastAsia" w:hint="eastAsia"/>
          <w:sz w:val="24"/>
          <w:szCs w:val="24"/>
        </w:rPr>
        <w:t>の後</w:t>
      </w:r>
      <w:r>
        <w:rPr>
          <w:rFonts w:asciiTheme="minorEastAsia" w:hAnsiTheme="minorEastAsia" w:hint="eastAsia"/>
          <w:sz w:val="24"/>
          <w:szCs w:val="24"/>
        </w:rPr>
        <w:t>、荷をつ</w:t>
      </w:r>
      <w:r w:rsidRPr="00BD5EE6">
        <w:rPr>
          <w:rFonts w:asciiTheme="minorEastAsia" w:hAnsiTheme="minorEastAsia" w:hint="eastAsia"/>
          <w:sz w:val="24"/>
          <w:szCs w:val="24"/>
        </w:rPr>
        <w:t>り上げ</w:t>
      </w:r>
      <w:r>
        <w:rPr>
          <w:rFonts w:asciiTheme="minorEastAsia" w:hAnsiTheme="minorEastAsia" w:hint="eastAsia"/>
          <w:sz w:val="24"/>
          <w:szCs w:val="24"/>
        </w:rPr>
        <w:t>、つ</w:t>
      </w:r>
      <w:r w:rsidRPr="00BD5EE6">
        <w:rPr>
          <w:rFonts w:asciiTheme="minorEastAsia" w:hAnsiTheme="minorEastAsia" w:hint="eastAsia"/>
          <w:sz w:val="24"/>
          <w:szCs w:val="24"/>
        </w:rPr>
        <w:t>り荷の下底が地上</w:t>
      </w:r>
      <w:r>
        <w:rPr>
          <w:rFonts w:asciiTheme="minorEastAsia" w:hAnsiTheme="minorEastAsia" w:hint="eastAsia"/>
          <w:sz w:val="24"/>
          <w:szCs w:val="24"/>
        </w:rPr>
        <w:t>２ｍ</w:t>
      </w:r>
      <w:r w:rsidRPr="00BD5EE6">
        <w:rPr>
          <w:rFonts w:asciiTheme="minorEastAsia" w:hAnsiTheme="minorEastAsia" w:hint="eastAsia"/>
          <w:sz w:val="24"/>
          <w:szCs w:val="24"/>
        </w:rPr>
        <w:t>の高さになるように巻き上げて停</w:t>
      </w:r>
    </w:p>
    <w:p w14:paraId="621B279F" w14:textId="77777777" w:rsidR="00960362" w:rsidRPr="00BD5EE6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BD5EE6">
        <w:rPr>
          <w:rFonts w:asciiTheme="minorEastAsia" w:hAnsiTheme="minorEastAsia" w:hint="eastAsia"/>
          <w:sz w:val="24"/>
          <w:szCs w:val="24"/>
        </w:rPr>
        <w:t>止し、ブザーを鳴らして高さの測定を受ける。</w:t>
      </w:r>
    </w:p>
    <w:p w14:paraId="46CBDAC7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オ　選手</w:t>
      </w:r>
      <w:r w:rsidRPr="00BD5EE6">
        <w:rPr>
          <w:rFonts w:asciiTheme="minorEastAsia" w:hAnsiTheme="minorEastAsia" w:hint="eastAsia"/>
          <w:sz w:val="24"/>
          <w:szCs w:val="24"/>
        </w:rPr>
        <w:t>は、玉掛</w:t>
      </w:r>
      <w:r>
        <w:rPr>
          <w:rFonts w:asciiTheme="minorEastAsia" w:hAnsiTheme="minorEastAsia" w:hint="eastAsia"/>
          <w:sz w:val="24"/>
          <w:szCs w:val="24"/>
        </w:rPr>
        <w:t>け</w:t>
      </w:r>
      <w:r w:rsidRPr="00BD5EE6">
        <w:rPr>
          <w:rFonts w:asciiTheme="minorEastAsia" w:hAnsiTheme="minorEastAsia" w:hint="eastAsia"/>
          <w:sz w:val="24"/>
          <w:szCs w:val="24"/>
        </w:rPr>
        <w:t>者の出発の合図</w:t>
      </w:r>
      <w:r>
        <w:rPr>
          <w:rFonts w:asciiTheme="minorEastAsia" w:hAnsiTheme="minorEastAsia" w:hint="eastAsia"/>
          <w:sz w:val="24"/>
          <w:szCs w:val="24"/>
        </w:rPr>
        <w:t>（</w:t>
      </w:r>
      <w:r w:rsidRPr="00BD5EE6">
        <w:rPr>
          <w:rFonts w:asciiTheme="minorEastAsia" w:hAnsiTheme="minorEastAsia" w:hint="eastAsia"/>
          <w:sz w:val="24"/>
          <w:szCs w:val="24"/>
        </w:rPr>
        <w:t>審査対象所要時間計測開始</w:t>
      </w:r>
      <w:r>
        <w:rPr>
          <w:rFonts w:asciiTheme="minorEastAsia" w:hAnsiTheme="minorEastAsia" w:hint="eastAsia"/>
          <w:sz w:val="24"/>
          <w:szCs w:val="24"/>
        </w:rPr>
        <w:t>）により、出発合</w:t>
      </w:r>
    </w:p>
    <w:p w14:paraId="1594D0DF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図のブザ</w:t>
      </w:r>
      <w:r w:rsidRPr="00BD5EE6">
        <w:rPr>
          <w:rFonts w:asciiTheme="minorEastAsia" w:hAnsiTheme="minorEastAsia" w:hint="eastAsia"/>
          <w:sz w:val="24"/>
          <w:szCs w:val="24"/>
        </w:rPr>
        <w:t>ーを鳴らし、障害物</w:t>
      </w:r>
      <w:r>
        <w:rPr>
          <w:rFonts w:asciiTheme="minorEastAsia" w:hAnsiTheme="minorEastAsia" w:hint="eastAsia"/>
          <w:sz w:val="24"/>
          <w:szCs w:val="24"/>
        </w:rPr>
        <w:t>Ｂ点（Ｂ</w:t>
      </w:r>
      <w:r w:rsidRPr="00BD5EE6">
        <w:rPr>
          <w:rFonts w:asciiTheme="minorEastAsia" w:hAnsiTheme="minorEastAsia" w:hint="eastAsia"/>
          <w:sz w:val="24"/>
          <w:szCs w:val="24"/>
        </w:rPr>
        <w:t>点通過後</w:t>
      </w:r>
      <w:r>
        <w:rPr>
          <w:rFonts w:asciiTheme="minorEastAsia" w:hAnsiTheme="minorEastAsia" w:hint="eastAsia"/>
          <w:sz w:val="24"/>
          <w:szCs w:val="24"/>
        </w:rPr>
        <w:t>はつ</w:t>
      </w:r>
      <w:r w:rsidRPr="00BD5EE6">
        <w:rPr>
          <w:rFonts w:asciiTheme="minorEastAsia" w:hAnsiTheme="minorEastAsia" w:hint="eastAsia"/>
          <w:sz w:val="24"/>
          <w:szCs w:val="24"/>
        </w:rPr>
        <w:t>り荷の高さを概ね</w:t>
      </w:r>
      <w:r>
        <w:rPr>
          <w:rFonts w:asciiTheme="minorEastAsia" w:hAnsiTheme="minorEastAsia" w:hint="eastAsia"/>
          <w:sz w:val="24"/>
          <w:szCs w:val="24"/>
        </w:rPr>
        <w:t>２mに戻</w:t>
      </w:r>
    </w:p>
    <w:p w14:paraId="091DC6EB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す。）</w:t>
      </w:r>
      <w:r w:rsidRPr="00BD5EE6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Ｃ点及びＤ点</w:t>
      </w:r>
      <w:r w:rsidRPr="00BD5EE6">
        <w:rPr>
          <w:rFonts w:asciiTheme="minorEastAsia" w:hAnsiTheme="minorEastAsia" w:hint="eastAsia"/>
          <w:sz w:val="24"/>
          <w:szCs w:val="24"/>
        </w:rPr>
        <w:t>を通過し</w:t>
      </w:r>
      <w:r>
        <w:rPr>
          <w:rFonts w:asciiTheme="minorEastAsia" w:hAnsiTheme="minorEastAsia" w:hint="eastAsia"/>
          <w:sz w:val="24"/>
          <w:szCs w:val="24"/>
        </w:rPr>
        <w:t>、Ｅ点でつ</w:t>
      </w:r>
      <w:r w:rsidRPr="00BD5EE6">
        <w:rPr>
          <w:rFonts w:asciiTheme="minorEastAsia" w:hAnsiTheme="minorEastAsia" w:hint="eastAsia"/>
          <w:sz w:val="24"/>
          <w:szCs w:val="24"/>
        </w:rPr>
        <w:t>り荷を巻下げて円内に着地・安定後、</w:t>
      </w:r>
      <w:r>
        <w:rPr>
          <w:rFonts w:asciiTheme="minorEastAsia" w:hAnsiTheme="minorEastAsia" w:hint="eastAsia"/>
          <w:sz w:val="24"/>
          <w:szCs w:val="24"/>
        </w:rPr>
        <w:t>速</w:t>
      </w:r>
    </w:p>
    <w:p w14:paraId="5664D8EC" w14:textId="77777777" w:rsidR="00960362" w:rsidRPr="00BD5EE6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やかに再びつ</w:t>
      </w:r>
      <w:r w:rsidRPr="00BD5EE6">
        <w:rPr>
          <w:rFonts w:asciiTheme="minorEastAsia" w:hAnsiTheme="minorEastAsia" w:hint="eastAsia"/>
          <w:sz w:val="24"/>
          <w:szCs w:val="24"/>
        </w:rPr>
        <w:t>り荷を巻上げて出発する。</w:t>
      </w:r>
    </w:p>
    <w:p w14:paraId="75E2AE5F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カ　</w:t>
      </w:r>
      <w:r w:rsidRPr="00BD5EE6">
        <w:rPr>
          <w:rFonts w:asciiTheme="minorEastAsia" w:hAnsiTheme="minorEastAsia" w:hint="eastAsia"/>
          <w:sz w:val="24"/>
          <w:szCs w:val="24"/>
        </w:rPr>
        <w:t>障害物</w:t>
      </w:r>
      <w:r>
        <w:rPr>
          <w:rFonts w:asciiTheme="minorEastAsia" w:hAnsiTheme="minorEastAsia" w:hint="eastAsia"/>
          <w:sz w:val="24"/>
          <w:szCs w:val="24"/>
        </w:rPr>
        <w:t>Ｆ点、Ｇ点及びＨ点</w:t>
      </w:r>
      <w:r w:rsidRPr="00BD5EE6">
        <w:rPr>
          <w:rFonts w:asciiTheme="minorEastAsia" w:hAnsiTheme="minorEastAsia" w:hint="eastAsia"/>
          <w:sz w:val="24"/>
          <w:szCs w:val="24"/>
        </w:rPr>
        <w:t>では、概ね地上</w:t>
      </w:r>
      <w:r>
        <w:rPr>
          <w:rFonts w:asciiTheme="minorEastAsia" w:hAnsiTheme="minorEastAsia" w:hint="eastAsia"/>
          <w:sz w:val="24"/>
          <w:szCs w:val="24"/>
        </w:rPr>
        <w:t>２ｍ</w:t>
      </w:r>
      <w:r w:rsidRPr="00BD5EE6">
        <w:rPr>
          <w:rFonts w:asciiTheme="minorEastAsia" w:hAnsiTheme="minorEastAsia" w:hint="eastAsia"/>
          <w:sz w:val="24"/>
          <w:szCs w:val="24"/>
        </w:rPr>
        <w:t>の高さで通過し、起点</w:t>
      </w:r>
      <w:r>
        <w:rPr>
          <w:rFonts w:asciiTheme="minorEastAsia" w:hAnsiTheme="minorEastAsia" w:hint="eastAsia"/>
          <w:sz w:val="24"/>
          <w:szCs w:val="24"/>
        </w:rPr>
        <w:t>Ａ（</w:t>
      </w:r>
      <w:r w:rsidRPr="00BD5EE6">
        <w:rPr>
          <w:rFonts w:asciiTheme="minorEastAsia" w:hAnsiTheme="minorEastAsia" w:hint="eastAsia"/>
          <w:sz w:val="24"/>
          <w:szCs w:val="24"/>
        </w:rPr>
        <w:t>終</w:t>
      </w:r>
    </w:p>
    <w:p w14:paraId="14486E25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点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BD5EE6">
        <w:rPr>
          <w:rFonts w:asciiTheme="minorEastAsia" w:hAnsiTheme="minorEastAsia" w:hint="eastAsia"/>
          <w:sz w:val="24"/>
          <w:szCs w:val="24"/>
        </w:rPr>
        <w:t>の上に帰着し、</w:t>
      </w:r>
      <w:r>
        <w:rPr>
          <w:rFonts w:asciiTheme="minorEastAsia" w:hAnsiTheme="minorEastAsia" w:hint="eastAsia"/>
          <w:sz w:val="24"/>
          <w:szCs w:val="24"/>
        </w:rPr>
        <w:t>つ</w:t>
      </w:r>
      <w:r w:rsidRPr="00BD5EE6">
        <w:rPr>
          <w:rFonts w:asciiTheme="minorEastAsia" w:hAnsiTheme="minorEastAsia" w:hint="eastAsia"/>
          <w:sz w:val="24"/>
          <w:szCs w:val="24"/>
        </w:rPr>
        <w:t>り荷が地上</w:t>
      </w:r>
      <w:r>
        <w:rPr>
          <w:rFonts w:asciiTheme="minorEastAsia" w:hAnsiTheme="minorEastAsia" w:hint="eastAsia"/>
          <w:sz w:val="24"/>
          <w:szCs w:val="24"/>
        </w:rPr>
        <w:t>２ｍ</w:t>
      </w:r>
      <w:r w:rsidRPr="00BD5EE6">
        <w:rPr>
          <w:rFonts w:asciiTheme="minorEastAsia" w:hAnsiTheme="minorEastAsia" w:hint="eastAsia"/>
          <w:sz w:val="24"/>
          <w:szCs w:val="24"/>
        </w:rPr>
        <w:t>の高さになった時に停止してブザーを鳴ら</w:t>
      </w:r>
    </w:p>
    <w:p w14:paraId="39B65031" w14:textId="77777777" w:rsidR="00960362" w:rsidRPr="00BD5EE6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し</w:t>
      </w:r>
      <w:r>
        <w:rPr>
          <w:rFonts w:asciiTheme="minorEastAsia" w:hAnsiTheme="minorEastAsia" w:hint="eastAsia"/>
          <w:sz w:val="24"/>
          <w:szCs w:val="24"/>
        </w:rPr>
        <w:t>（</w:t>
      </w:r>
      <w:r w:rsidRPr="00BD5EE6">
        <w:rPr>
          <w:rFonts w:asciiTheme="minorEastAsia" w:hAnsiTheme="minorEastAsia" w:hint="eastAsia"/>
          <w:sz w:val="24"/>
          <w:szCs w:val="24"/>
        </w:rPr>
        <w:t>時間計測中断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BD5EE6">
        <w:rPr>
          <w:rFonts w:asciiTheme="minorEastAsia" w:hAnsiTheme="minorEastAsia" w:hint="eastAsia"/>
          <w:sz w:val="24"/>
          <w:szCs w:val="24"/>
        </w:rPr>
        <w:t>、再度、高さの計測を受ける。</w:t>
      </w:r>
    </w:p>
    <w:p w14:paraId="222F3DF8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キ　選手</w:t>
      </w:r>
      <w:r w:rsidRPr="00BD5EE6">
        <w:rPr>
          <w:rFonts w:asciiTheme="minorEastAsia" w:hAnsiTheme="minorEastAsia" w:hint="eastAsia"/>
          <w:sz w:val="24"/>
          <w:szCs w:val="24"/>
        </w:rPr>
        <w:t>は、</w:t>
      </w:r>
      <w:r>
        <w:rPr>
          <w:rFonts w:asciiTheme="minorEastAsia" w:hAnsiTheme="minorEastAsia" w:hint="eastAsia"/>
          <w:sz w:val="24"/>
          <w:szCs w:val="24"/>
        </w:rPr>
        <w:t>つ</w:t>
      </w:r>
      <w:r w:rsidRPr="00BD5EE6">
        <w:rPr>
          <w:rFonts w:asciiTheme="minorEastAsia" w:hAnsiTheme="minorEastAsia" w:hint="eastAsia"/>
          <w:sz w:val="24"/>
          <w:szCs w:val="24"/>
        </w:rPr>
        <w:t>り荷の高さ計測後、玉掛</w:t>
      </w:r>
      <w:r>
        <w:rPr>
          <w:rFonts w:asciiTheme="minorEastAsia" w:hAnsiTheme="minorEastAsia" w:hint="eastAsia"/>
          <w:sz w:val="24"/>
          <w:szCs w:val="24"/>
        </w:rPr>
        <w:t>け</w:t>
      </w:r>
      <w:r w:rsidRPr="00BD5EE6">
        <w:rPr>
          <w:rFonts w:asciiTheme="minorEastAsia" w:hAnsiTheme="minorEastAsia" w:hint="eastAsia"/>
          <w:sz w:val="24"/>
          <w:szCs w:val="24"/>
        </w:rPr>
        <w:t>者の合図</w:t>
      </w:r>
      <w:r>
        <w:rPr>
          <w:rFonts w:asciiTheme="minorEastAsia" w:hAnsiTheme="minorEastAsia" w:hint="eastAsia"/>
          <w:sz w:val="24"/>
          <w:szCs w:val="24"/>
        </w:rPr>
        <w:t>（</w:t>
      </w:r>
      <w:r w:rsidRPr="00BD5EE6">
        <w:rPr>
          <w:rFonts w:asciiTheme="minorEastAsia" w:hAnsiTheme="minorEastAsia" w:hint="eastAsia"/>
          <w:sz w:val="24"/>
          <w:szCs w:val="24"/>
        </w:rPr>
        <w:t>時間計測再開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BD5EE6">
        <w:rPr>
          <w:rFonts w:asciiTheme="minorEastAsia" w:hAnsiTheme="minorEastAsia" w:hint="eastAsia"/>
          <w:sz w:val="24"/>
          <w:szCs w:val="24"/>
        </w:rPr>
        <w:t>により、</w:t>
      </w:r>
      <w:r>
        <w:rPr>
          <w:rFonts w:asciiTheme="minorEastAsia" w:hAnsiTheme="minorEastAsia" w:hint="eastAsia"/>
          <w:sz w:val="24"/>
          <w:szCs w:val="24"/>
        </w:rPr>
        <w:t>つ</w:t>
      </w:r>
      <w:r w:rsidRPr="00BD5EE6">
        <w:rPr>
          <w:rFonts w:asciiTheme="minorEastAsia" w:hAnsiTheme="minorEastAsia" w:hint="eastAsia"/>
          <w:sz w:val="24"/>
          <w:szCs w:val="24"/>
        </w:rPr>
        <w:t>り</w:t>
      </w:r>
    </w:p>
    <w:p w14:paraId="09692897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荷を巻下げて着地前の一旦停止を行い、起点</w:t>
      </w:r>
      <w:r>
        <w:rPr>
          <w:rFonts w:asciiTheme="minorEastAsia" w:hAnsiTheme="minorEastAsia" w:hint="eastAsia"/>
          <w:sz w:val="24"/>
          <w:szCs w:val="24"/>
        </w:rPr>
        <w:t>Ａ（</w:t>
      </w:r>
      <w:r w:rsidRPr="00BD5EE6">
        <w:rPr>
          <w:rFonts w:asciiTheme="minorEastAsia" w:hAnsiTheme="minorEastAsia" w:hint="eastAsia"/>
          <w:sz w:val="24"/>
          <w:szCs w:val="24"/>
        </w:rPr>
        <w:t>終点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BD5EE6">
        <w:rPr>
          <w:rFonts w:asciiTheme="minorEastAsia" w:hAnsiTheme="minorEastAsia" w:hint="eastAsia"/>
          <w:sz w:val="24"/>
          <w:szCs w:val="24"/>
        </w:rPr>
        <w:t>の円内に置き、ワイヤロ</w:t>
      </w:r>
    </w:p>
    <w:p w14:paraId="2246E600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ープを緩め荷の安定を確認して、終了合図のブザーを鳴らす。</w:t>
      </w:r>
      <w:r>
        <w:rPr>
          <w:rFonts w:asciiTheme="minorEastAsia" w:hAnsiTheme="minorEastAsia" w:hint="eastAsia"/>
          <w:sz w:val="24"/>
          <w:szCs w:val="24"/>
        </w:rPr>
        <w:t>（</w:t>
      </w:r>
      <w:r w:rsidRPr="00BD5EE6">
        <w:rPr>
          <w:rFonts w:asciiTheme="minorEastAsia" w:hAnsiTheme="minorEastAsia" w:hint="eastAsia"/>
          <w:sz w:val="24"/>
          <w:szCs w:val="24"/>
        </w:rPr>
        <w:t>審査対象所要時</w:t>
      </w:r>
    </w:p>
    <w:p w14:paraId="14F249DF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間計測終了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14:paraId="2E08A882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ク　選手</w:t>
      </w:r>
      <w:r w:rsidRPr="00BD5EE6">
        <w:rPr>
          <w:rFonts w:asciiTheme="minorEastAsia" w:hAnsiTheme="minorEastAsia" w:hint="eastAsia"/>
          <w:sz w:val="24"/>
          <w:szCs w:val="24"/>
        </w:rPr>
        <w:t>は、玉掛</w:t>
      </w:r>
      <w:r>
        <w:rPr>
          <w:rFonts w:asciiTheme="minorEastAsia" w:hAnsiTheme="minorEastAsia" w:hint="eastAsia"/>
          <w:sz w:val="24"/>
          <w:szCs w:val="24"/>
        </w:rPr>
        <w:t>け</w:t>
      </w:r>
      <w:r w:rsidRPr="00BD5EE6">
        <w:rPr>
          <w:rFonts w:asciiTheme="minorEastAsia" w:hAnsiTheme="minorEastAsia" w:hint="eastAsia"/>
          <w:sz w:val="24"/>
          <w:szCs w:val="24"/>
        </w:rPr>
        <w:t>者の合図によりフック</w:t>
      </w:r>
      <w:r>
        <w:rPr>
          <w:rFonts w:asciiTheme="minorEastAsia" w:hAnsiTheme="minorEastAsia" w:hint="eastAsia"/>
          <w:sz w:val="24"/>
          <w:szCs w:val="24"/>
        </w:rPr>
        <w:t>を巻下げ、つ</w:t>
      </w:r>
      <w:r w:rsidRPr="00BD5EE6">
        <w:rPr>
          <w:rFonts w:asciiTheme="minorEastAsia" w:hAnsiTheme="minorEastAsia" w:hint="eastAsia"/>
          <w:sz w:val="24"/>
          <w:szCs w:val="24"/>
        </w:rPr>
        <w:t>り荷がフックから外れた</w:t>
      </w:r>
    </w:p>
    <w:p w14:paraId="1D355B6B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後、移動式クレーンを前述の</w:t>
      </w:r>
      <w:r>
        <w:rPr>
          <w:rFonts w:asciiTheme="minorEastAsia" w:hAnsiTheme="minorEastAsia" w:hint="eastAsia"/>
          <w:sz w:val="24"/>
          <w:szCs w:val="24"/>
        </w:rPr>
        <w:t>（４）のア</w:t>
      </w:r>
      <w:r w:rsidRPr="00BD5EE6">
        <w:rPr>
          <w:rFonts w:asciiTheme="minorEastAsia" w:hAnsiTheme="minorEastAsia" w:hint="eastAsia"/>
          <w:sz w:val="24"/>
          <w:szCs w:val="24"/>
        </w:rPr>
        <w:t>の状態に戻して旋回ブレーキ</w:t>
      </w:r>
      <w:r>
        <w:rPr>
          <w:rFonts w:asciiTheme="minorEastAsia" w:hAnsiTheme="minorEastAsia" w:hint="eastAsia"/>
          <w:sz w:val="24"/>
          <w:szCs w:val="24"/>
        </w:rPr>
        <w:t>を掛け、エ</w:t>
      </w:r>
    </w:p>
    <w:p w14:paraId="2300E9B2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ンジンをスロー回転にお</w:t>
      </w:r>
      <w:r w:rsidRPr="00BD5EE6">
        <w:rPr>
          <w:rFonts w:asciiTheme="minorEastAsia" w:hAnsiTheme="minorEastAsia" w:hint="eastAsia"/>
          <w:sz w:val="24"/>
          <w:szCs w:val="24"/>
        </w:rPr>
        <w:t>とした後、審査委員</w:t>
      </w:r>
      <w:r>
        <w:rPr>
          <w:rFonts w:asciiTheme="minorEastAsia" w:hAnsiTheme="minorEastAsia" w:hint="eastAsia"/>
          <w:sz w:val="24"/>
          <w:szCs w:val="24"/>
        </w:rPr>
        <w:t>（</w:t>
      </w:r>
      <w:r w:rsidRPr="00BD5EE6">
        <w:rPr>
          <w:rFonts w:asciiTheme="minorEastAsia" w:hAnsiTheme="minorEastAsia" w:hint="eastAsia"/>
          <w:sz w:val="24"/>
          <w:szCs w:val="24"/>
        </w:rPr>
        <w:t>運転室担当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BD5EE6">
        <w:rPr>
          <w:rFonts w:asciiTheme="minorEastAsia" w:hAnsiTheme="minorEastAsia" w:hint="eastAsia"/>
          <w:sz w:val="24"/>
          <w:szCs w:val="24"/>
        </w:rPr>
        <w:t>の指示により運転室</w:t>
      </w:r>
    </w:p>
    <w:p w14:paraId="751212A0" w14:textId="77777777" w:rsidR="00960362" w:rsidRPr="00BD5EE6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から退出する。</w:t>
      </w:r>
    </w:p>
    <w:p w14:paraId="51617078" w14:textId="77777777" w:rsidR="00960362" w:rsidRPr="00BD5EE6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ケ　選手</w:t>
      </w:r>
      <w:r w:rsidRPr="00BD5EE6">
        <w:rPr>
          <w:rFonts w:asciiTheme="minorEastAsia" w:hAnsiTheme="minorEastAsia" w:hint="eastAsia"/>
          <w:sz w:val="24"/>
          <w:szCs w:val="24"/>
        </w:rPr>
        <w:t>は、審査委員長に「競技終了」の報告を行い、競技を終了する。</w:t>
      </w:r>
    </w:p>
    <w:p w14:paraId="22249E9C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コ　</w:t>
      </w:r>
      <w:r w:rsidRPr="00BD5EE6">
        <w:rPr>
          <w:rFonts w:asciiTheme="minorEastAsia" w:hAnsiTheme="minorEastAsia" w:hint="eastAsia"/>
          <w:sz w:val="24"/>
          <w:szCs w:val="24"/>
        </w:rPr>
        <w:t>安全確認</w:t>
      </w:r>
      <w:r>
        <w:rPr>
          <w:rFonts w:asciiTheme="minorEastAsia" w:hAnsiTheme="minorEastAsia" w:hint="eastAsia"/>
          <w:sz w:val="24"/>
          <w:szCs w:val="24"/>
        </w:rPr>
        <w:t>（指差し呼称）</w:t>
      </w:r>
      <w:r w:rsidRPr="00BD5EE6">
        <w:rPr>
          <w:rFonts w:asciiTheme="minorEastAsia" w:hAnsiTheme="minorEastAsia" w:hint="eastAsia"/>
          <w:sz w:val="24"/>
          <w:szCs w:val="24"/>
        </w:rPr>
        <w:t>は最低限次の</w:t>
      </w:r>
      <w:r>
        <w:rPr>
          <w:rFonts w:asciiTheme="minorEastAsia" w:hAnsiTheme="minorEastAsia" w:hint="eastAsia"/>
          <w:sz w:val="24"/>
          <w:szCs w:val="24"/>
        </w:rPr>
        <w:t>４</w:t>
      </w:r>
      <w:r w:rsidRPr="00BD5EE6">
        <w:rPr>
          <w:rFonts w:asciiTheme="minorEastAsia" w:hAnsiTheme="minorEastAsia" w:hint="eastAsia"/>
          <w:sz w:val="24"/>
          <w:szCs w:val="24"/>
        </w:rPr>
        <w:t>項目で足りるものとし、実施しなかっ</w:t>
      </w:r>
    </w:p>
    <w:p w14:paraId="71E5998A" w14:textId="77777777" w:rsidR="00960362" w:rsidRPr="00BD5EE6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BD5EE6">
        <w:rPr>
          <w:rFonts w:asciiTheme="minorEastAsia" w:hAnsiTheme="minorEastAsia" w:hint="eastAsia"/>
          <w:sz w:val="24"/>
          <w:szCs w:val="24"/>
        </w:rPr>
        <w:t>た場合は減点の対象とする。</w:t>
      </w:r>
    </w:p>
    <w:p w14:paraId="10403F4B" w14:textId="77777777" w:rsidR="00960362" w:rsidRPr="00BD5EE6" w:rsidRDefault="00960362" w:rsidP="00960362">
      <w:pPr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なお</w:t>
      </w:r>
      <w:r w:rsidRPr="00BD5EE6">
        <w:rPr>
          <w:rFonts w:asciiTheme="minorEastAsia" w:hAnsiTheme="minorEastAsia" w:hint="eastAsia"/>
          <w:sz w:val="24"/>
          <w:szCs w:val="24"/>
        </w:rPr>
        <w:t>、その他</w:t>
      </w:r>
      <w:r>
        <w:rPr>
          <w:rFonts w:asciiTheme="minorEastAsia" w:hAnsiTheme="minorEastAsia" w:hint="eastAsia"/>
          <w:sz w:val="24"/>
          <w:szCs w:val="24"/>
        </w:rPr>
        <w:t>の場合において</w:t>
      </w:r>
      <w:r w:rsidRPr="00BD5EE6">
        <w:rPr>
          <w:rFonts w:asciiTheme="minorEastAsia" w:hAnsiTheme="minorEastAsia" w:hint="eastAsia"/>
          <w:sz w:val="24"/>
          <w:szCs w:val="24"/>
        </w:rPr>
        <w:t>指差</w:t>
      </w:r>
      <w:r>
        <w:rPr>
          <w:rFonts w:asciiTheme="minorEastAsia" w:hAnsiTheme="minorEastAsia" w:hint="eastAsia"/>
          <w:sz w:val="24"/>
          <w:szCs w:val="24"/>
        </w:rPr>
        <w:t>し</w:t>
      </w:r>
      <w:r w:rsidRPr="00BD5EE6">
        <w:rPr>
          <w:rFonts w:asciiTheme="minorEastAsia" w:hAnsiTheme="minorEastAsia" w:hint="eastAsia"/>
          <w:sz w:val="24"/>
          <w:szCs w:val="24"/>
        </w:rPr>
        <w:t>呼称を行っても差し支えない。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529"/>
        <w:gridCol w:w="3894"/>
        <w:gridCol w:w="1276"/>
        <w:gridCol w:w="2693"/>
      </w:tblGrid>
      <w:tr w:rsidR="00960362" w:rsidRPr="00BD5EE6" w14:paraId="0301C431" w14:textId="77777777" w:rsidTr="002E63F6">
        <w:tc>
          <w:tcPr>
            <w:tcW w:w="4423" w:type="dxa"/>
            <w:gridSpan w:val="2"/>
            <w:vAlign w:val="center"/>
          </w:tcPr>
          <w:p w14:paraId="0BC8D2FA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項          目</w:t>
            </w:r>
          </w:p>
        </w:tc>
        <w:tc>
          <w:tcPr>
            <w:tcW w:w="1276" w:type="dxa"/>
            <w:vAlign w:val="center"/>
          </w:tcPr>
          <w:p w14:paraId="3252732C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実施個所</w:t>
            </w:r>
          </w:p>
        </w:tc>
        <w:tc>
          <w:tcPr>
            <w:tcW w:w="2693" w:type="dxa"/>
            <w:vAlign w:val="center"/>
          </w:tcPr>
          <w:p w14:paraId="20193B39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指差呼称</w:t>
            </w:r>
          </w:p>
        </w:tc>
      </w:tr>
      <w:tr w:rsidR="00960362" w:rsidRPr="00BD5EE6" w14:paraId="0563701F" w14:textId="77777777" w:rsidTr="002E63F6">
        <w:tc>
          <w:tcPr>
            <w:tcW w:w="529" w:type="dxa"/>
            <w:tcBorders>
              <w:bottom w:val="dotted" w:sz="4" w:space="0" w:color="auto"/>
            </w:tcBorders>
            <w:vAlign w:val="center"/>
          </w:tcPr>
          <w:p w14:paraId="75D02E0A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</w:t>
            </w:r>
          </w:p>
        </w:tc>
        <w:tc>
          <w:tcPr>
            <w:tcW w:w="3894" w:type="dxa"/>
            <w:tcBorders>
              <w:bottom w:val="dotted" w:sz="4" w:space="0" w:color="auto"/>
            </w:tcBorders>
          </w:tcPr>
          <w:p w14:paraId="4E833636" w14:textId="77777777" w:rsidR="00960362" w:rsidRPr="00BD5EE6" w:rsidRDefault="00960362" w:rsidP="002E63F6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地切り後吊り荷の安定を確認</w:t>
            </w:r>
          </w:p>
        </w:tc>
        <w:tc>
          <w:tcPr>
            <w:tcW w:w="1276" w:type="dxa"/>
            <w:tcBorders>
              <w:bottom w:val="dotted" w:sz="4" w:space="0" w:color="auto"/>
            </w:tcBorders>
            <w:vAlign w:val="center"/>
          </w:tcPr>
          <w:p w14:paraId="1AC39AD9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Ａ、Ｅ</w:t>
            </w: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点</w:t>
            </w:r>
          </w:p>
        </w:tc>
        <w:tc>
          <w:tcPr>
            <w:tcW w:w="2693" w:type="dxa"/>
            <w:tcBorders>
              <w:bottom w:val="dotted" w:sz="4" w:space="0" w:color="auto"/>
            </w:tcBorders>
          </w:tcPr>
          <w:p w14:paraId="5D183984" w14:textId="77777777" w:rsidR="00960362" w:rsidRPr="00BD5EE6" w:rsidRDefault="00960362" w:rsidP="002E63F6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「地切りよし」等</w:t>
            </w:r>
          </w:p>
        </w:tc>
      </w:tr>
      <w:tr w:rsidR="00960362" w:rsidRPr="00BD5EE6" w14:paraId="6E0EB963" w14:textId="77777777" w:rsidTr="002E63F6">
        <w:tc>
          <w:tcPr>
            <w:tcW w:w="52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D10FB4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２</w:t>
            </w:r>
          </w:p>
        </w:tc>
        <w:tc>
          <w:tcPr>
            <w:tcW w:w="3894" w:type="dxa"/>
            <w:tcBorders>
              <w:top w:val="dotted" w:sz="4" w:space="0" w:color="auto"/>
              <w:bottom w:val="dotted" w:sz="4" w:space="0" w:color="auto"/>
            </w:tcBorders>
          </w:tcPr>
          <w:p w14:paraId="3954604E" w14:textId="77777777" w:rsidR="00960362" w:rsidRPr="00BD5EE6" w:rsidRDefault="00960362" w:rsidP="002E63F6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吊り荷を移動させる時の前方確認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FF6A19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Ａ、Ｅ</w:t>
            </w: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点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</w:tcPr>
          <w:p w14:paraId="05963227" w14:textId="77777777" w:rsidR="00960362" w:rsidRPr="00BD5EE6" w:rsidRDefault="00960362" w:rsidP="002E63F6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「進行方向よし」等</w:t>
            </w:r>
          </w:p>
        </w:tc>
      </w:tr>
      <w:tr w:rsidR="00960362" w:rsidRPr="00BD5EE6" w14:paraId="0D7E5C16" w14:textId="77777777" w:rsidTr="002E63F6">
        <w:tc>
          <w:tcPr>
            <w:tcW w:w="52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5EB0626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３</w:t>
            </w:r>
          </w:p>
        </w:tc>
        <w:tc>
          <w:tcPr>
            <w:tcW w:w="3894" w:type="dxa"/>
            <w:tcBorders>
              <w:top w:val="dotted" w:sz="4" w:space="0" w:color="auto"/>
              <w:bottom w:val="dotted" w:sz="4" w:space="0" w:color="auto"/>
            </w:tcBorders>
          </w:tcPr>
          <w:p w14:paraId="6457AAF5" w14:textId="77777777" w:rsidR="00960362" w:rsidRPr="00BD5EE6" w:rsidRDefault="00960362" w:rsidP="002E63F6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着地の確認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4659F7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Ａ、Ｅ</w:t>
            </w: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点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</w:tcPr>
          <w:p w14:paraId="2FF60DDB" w14:textId="77777777" w:rsidR="00960362" w:rsidRPr="00BD5EE6" w:rsidRDefault="00960362" w:rsidP="002E63F6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「着地よし」等</w:t>
            </w:r>
          </w:p>
        </w:tc>
      </w:tr>
      <w:tr w:rsidR="00960362" w:rsidRPr="00BD5EE6" w14:paraId="6C16CCD1" w14:textId="77777777" w:rsidTr="002E63F6">
        <w:tc>
          <w:tcPr>
            <w:tcW w:w="529" w:type="dxa"/>
            <w:tcBorders>
              <w:top w:val="dotted" w:sz="4" w:space="0" w:color="auto"/>
            </w:tcBorders>
            <w:vAlign w:val="center"/>
          </w:tcPr>
          <w:p w14:paraId="439F5D15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４</w:t>
            </w:r>
          </w:p>
        </w:tc>
        <w:tc>
          <w:tcPr>
            <w:tcW w:w="3894" w:type="dxa"/>
            <w:tcBorders>
              <w:top w:val="dotted" w:sz="4" w:space="0" w:color="auto"/>
            </w:tcBorders>
          </w:tcPr>
          <w:p w14:paraId="53C2C518" w14:textId="77777777" w:rsidR="00960362" w:rsidRPr="00BD5EE6" w:rsidRDefault="00960362" w:rsidP="002E63F6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着地時に吊り荷の安定を確認</w:t>
            </w:r>
          </w:p>
        </w:tc>
        <w:tc>
          <w:tcPr>
            <w:tcW w:w="1276" w:type="dxa"/>
            <w:tcBorders>
              <w:top w:val="dotted" w:sz="4" w:space="0" w:color="auto"/>
            </w:tcBorders>
            <w:vAlign w:val="center"/>
          </w:tcPr>
          <w:p w14:paraId="72101B15" w14:textId="77777777" w:rsidR="00960362" w:rsidRPr="00BD5EE6" w:rsidRDefault="00960362" w:rsidP="002E63F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Ａ、Ｅ</w:t>
            </w: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点</w:t>
            </w:r>
          </w:p>
        </w:tc>
        <w:tc>
          <w:tcPr>
            <w:tcW w:w="2693" w:type="dxa"/>
            <w:tcBorders>
              <w:top w:val="dotted" w:sz="4" w:space="0" w:color="auto"/>
            </w:tcBorders>
          </w:tcPr>
          <w:p w14:paraId="6EEBEE03" w14:textId="77777777" w:rsidR="00960362" w:rsidRPr="00BD5EE6" w:rsidRDefault="00960362" w:rsidP="002E63F6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D5EE6">
              <w:rPr>
                <w:rFonts w:asciiTheme="minorEastAsia" w:hAnsiTheme="minorEastAsia" w:hint="eastAsia"/>
                <w:sz w:val="24"/>
                <w:szCs w:val="24"/>
              </w:rPr>
              <w:t>「安定よし」等</w:t>
            </w:r>
          </w:p>
        </w:tc>
      </w:tr>
    </w:tbl>
    <w:p w14:paraId="41BC6523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サ　選手</w:t>
      </w:r>
      <w:r w:rsidRPr="00BD5EE6">
        <w:rPr>
          <w:rFonts w:asciiTheme="minorEastAsia" w:hAnsiTheme="minorEastAsia" w:hint="eastAsia"/>
          <w:sz w:val="24"/>
          <w:szCs w:val="24"/>
        </w:rPr>
        <w:t>は、運転中は同時</w:t>
      </w:r>
      <w:r>
        <w:rPr>
          <w:rFonts w:asciiTheme="minorEastAsia" w:hAnsiTheme="minorEastAsia" w:hint="eastAsia"/>
          <w:sz w:val="24"/>
          <w:szCs w:val="24"/>
        </w:rPr>
        <w:t>３操作を行ったり、つ</w:t>
      </w:r>
      <w:r w:rsidRPr="00BD5EE6">
        <w:rPr>
          <w:rFonts w:asciiTheme="minorEastAsia" w:hAnsiTheme="minorEastAsia" w:hint="eastAsia"/>
          <w:sz w:val="24"/>
          <w:szCs w:val="24"/>
        </w:rPr>
        <w:t>り荷又はフックの自由降下をして</w:t>
      </w:r>
    </w:p>
    <w:p w14:paraId="7380C940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はならない。また、ジブの伸縮も行ってはならない。</w:t>
      </w:r>
    </w:p>
    <w:p w14:paraId="2EB59EC7" w14:textId="77777777" w:rsidR="00960362" w:rsidRPr="00BD5EE6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</w:p>
    <w:p w14:paraId="0898FBF5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９　審　　査</w:t>
      </w:r>
    </w:p>
    <w:p w14:paraId="70069A4D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（１）審査方法等</w:t>
      </w:r>
    </w:p>
    <w:p w14:paraId="485A73EF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ア　審査項目、配点、採点内容</w:t>
      </w:r>
      <w:r w:rsidRPr="00BD5EE6">
        <w:rPr>
          <w:rFonts w:asciiTheme="minorEastAsia" w:hAnsiTheme="minorEastAsia" w:hint="eastAsia"/>
          <w:sz w:val="24"/>
          <w:szCs w:val="24"/>
        </w:rPr>
        <w:t>は別表の</w:t>
      </w:r>
      <w:r>
        <w:rPr>
          <w:rFonts w:asciiTheme="minorEastAsia" w:hAnsiTheme="minorEastAsia" w:hint="eastAsia"/>
          <w:sz w:val="24"/>
          <w:szCs w:val="24"/>
        </w:rPr>
        <w:t>とお</w:t>
      </w:r>
      <w:r w:rsidRPr="00BD5EE6">
        <w:rPr>
          <w:rFonts w:asciiTheme="minorEastAsia" w:hAnsiTheme="minorEastAsia" w:hint="eastAsia"/>
          <w:sz w:val="24"/>
          <w:szCs w:val="24"/>
        </w:rPr>
        <w:t>りとする。</w:t>
      </w:r>
    </w:p>
    <w:p w14:paraId="511E6A52" w14:textId="77777777" w:rsidR="00960362" w:rsidRDefault="00960362" w:rsidP="00960362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イ　採点は、各選手</w:t>
      </w:r>
      <w:r w:rsidRPr="00BD5EE6">
        <w:rPr>
          <w:rFonts w:asciiTheme="minorEastAsia" w:hAnsiTheme="minorEastAsia" w:hint="eastAsia"/>
          <w:sz w:val="24"/>
          <w:szCs w:val="24"/>
        </w:rPr>
        <w:t>の持ち点を800点とし、</w:t>
      </w:r>
      <w:r>
        <w:rPr>
          <w:rFonts w:asciiTheme="minorEastAsia" w:hAnsiTheme="minorEastAsia" w:hint="eastAsia"/>
          <w:sz w:val="24"/>
          <w:szCs w:val="24"/>
        </w:rPr>
        <w:t>採点内容について</w:t>
      </w:r>
      <w:r w:rsidRPr="00BD5EE6">
        <w:rPr>
          <w:rFonts w:asciiTheme="minorEastAsia" w:hAnsiTheme="minorEastAsia" w:hint="eastAsia"/>
          <w:sz w:val="24"/>
          <w:szCs w:val="24"/>
        </w:rPr>
        <w:t>減点法</w:t>
      </w:r>
      <w:r>
        <w:rPr>
          <w:rFonts w:asciiTheme="minorEastAsia" w:hAnsiTheme="minorEastAsia" w:hint="eastAsia"/>
          <w:sz w:val="24"/>
          <w:szCs w:val="24"/>
        </w:rPr>
        <w:t>により採点を</w:t>
      </w:r>
    </w:p>
    <w:p w14:paraId="16E1A51B" w14:textId="77777777" w:rsidR="00960362" w:rsidRPr="00561CB3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行う。</w:t>
      </w:r>
    </w:p>
    <w:p w14:paraId="6987C410" w14:textId="77777777" w:rsidR="00960362" w:rsidRPr="00BD5EE6" w:rsidRDefault="00960362" w:rsidP="00960362">
      <w:pPr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ただし、各審査項目について、その配点</w:t>
      </w:r>
      <w:r w:rsidRPr="00BD5EE6">
        <w:rPr>
          <w:rFonts w:asciiTheme="minorEastAsia" w:hAnsiTheme="minorEastAsia" w:hint="eastAsia"/>
          <w:sz w:val="24"/>
          <w:szCs w:val="24"/>
        </w:rPr>
        <w:t>を超える減点は行わない。</w:t>
      </w:r>
    </w:p>
    <w:p w14:paraId="1879900D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（２）</w:t>
      </w:r>
      <w:r w:rsidRPr="00BD5EE6">
        <w:rPr>
          <w:rFonts w:asciiTheme="minorEastAsia" w:hAnsiTheme="minorEastAsia" w:hint="eastAsia"/>
          <w:sz w:val="24"/>
          <w:szCs w:val="24"/>
        </w:rPr>
        <w:t>失格事項</w:t>
      </w:r>
    </w:p>
    <w:p w14:paraId="0A980E54" w14:textId="77777777" w:rsidR="00960362" w:rsidRPr="00BD5EE6" w:rsidRDefault="00960362" w:rsidP="00960362">
      <w:pPr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 w:rsidRPr="00BD5EE6">
        <w:rPr>
          <w:rFonts w:asciiTheme="minorEastAsia" w:hAnsiTheme="minorEastAsia" w:hint="eastAsia"/>
          <w:sz w:val="24"/>
          <w:szCs w:val="24"/>
        </w:rPr>
        <w:t>次の場合は失格とする。</w:t>
      </w:r>
    </w:p>
    <w:p w14:paraId="066A6A8F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ア　</w:t>
      </w:r>
      <w:r w:rsidRPr="00BD5EE6">
        <w:rPr>
          <w:rFonts w:asciiTheme="minorEastAsia" w:hAnsiTheme="minorEastAsia" w:hint="eastAsia"/>
          <w:sz w:val="24"/>
          <w:szCs w:val="24"/>
        </w:rPr>
        <w:t>移動式クレーン運転士免許証を携帯しない場合</w:t>
      </w:r>
    </w:p>
    <w:p w14:paraId="3B86B2B6" w14:textId="77777777" w:rsidR="00960362" w:rsidRPr="00BD5EE6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イ　</w:t>
      </w:r>
      <w:r w:rsidRPr="00BD5EE6">
        <w:rPr>
          <w:rFonts w:asciiTheme="minorEastAsia" w:hAnsiTheme="minorEastAsia" w:hint="eastAsia"/>
          <w:sz w:val="24"/>
          <w:szCs w:val="24"/>
        </w:rPr>
        <w:t>移動式クレーンの運転に適した服装でないと判断した場合</w:t>
      </w:r>
    </w:p>
    <w:p w14:paraId="3982C3E3" w14:textId="77777777" w:rsidR="00960362" w:rsidRDefault="00960362" w:rsidP="00960362">
      <w:pPr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ウ　審査委員長が危険又は不適当と判断した場合</w:t>
      </w:r>
    </w:p>
    <w:p w14:paraId="68A1B826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（３）</w:t>
      </w:r>
      <w:r w:rsidRPr="00BD5EE6">
        <w:rPr>
          <w:rFonts w:asciiTheme="minorEastAsia" w:hAnsiTheme="minorEastAsia" w:hint="eastAsia"/>
          <w:sz w:val="24"/>
          <w:szCs w:val="24"/>
        </w:rPr>
        <w:t>その他</w:t>
      </w:r>
    </w:p>
    <w:p w14:paraId="1F227E19" w14:textId="77777777" w:rsidR="00960362" w:rsidRDefault="00960362" w:rsidP="00960362">
      <w:pPr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得点が同点である場合、競技所要時間が短い者を上</w:t>
      </w:r>
      <w:r w:rsidRPr="00BD5EE6">
        <w:rPr>
          <w:rFonts w:asciiTheme="minorEastAsia" w:hAnsiTheme="minorEastAsia" w:hint="eastAsia"/>
          <w:sz w:val="24"/>
          <w:szCs w:val="24"/>
        </w:rPr>
        <w:t>位とする。</w:t>
      </w:r>
    </w:p>
    <w:p w14:paraId="094C34F7" w14:textId="77777777" w:rsidR="00960362" w:rsidRPr="00BD5EE6" w:rsidRDefault="00960362" w:rsidP="00960362">
      <w:pPr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</w:p>
    <w:p w14:paraId="4B989DD4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10　</w:t>
      </w:r>
      <w:r w:rsidRPr="00BD5EE6">
        <w:rPr>
          <w:rFonts w:asciiTheme="minorEastAsia" w:hAnsiTheme="minorEastAsia" w:hint="eastAsia"/>
          <w:sz w:val="24"/>
          <w:szCs w:val="24"/>
        </w:rPr>
        <w:t>表    彰</w:t>
      </w:r>
    </w:p>
    <w:p w14:paraId="38EBAD66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（１）</w:t>
      </w:r>
      <w:r w:rsidRPr="00BD5EE6">
        <w:rPr>
          <w:rFonts w:asciiTheme="minorEastAsia" w:hAnsiTheme="minorEastAsia" w:hint="eastAsia"/>
          <w:sz w:val="24"/>
          <w:szCs w:val="24"/>
        </w:rPr>
        <w:t>競技成績第1位から3</w:t>
      </w:r>
      <w:r>
        <w:rPr>
          <w:rFonts w:asciiTheme="minorEastAsia" w:hAnsiTheme="minorEastAsia" w:hint="eastAsia"/>
          <w:sz w:val="24"/>
          <w:szCs w:val="24"/>
        </w:rPr>
        <w:t>位までを入賞とし、当</w:t>
      </w:r>
      <w:r w:rsidRPr="00BD5EE6">
        <w:rPr>
          <w:rFonts w:asciiTheme="minorEastAsia" w:hAnsiTheme="minorEastAsia" w:hint="eastAsia"/>
          <w:sz w:val="24"/>
          <w:szCs w:val="24"/>
        </w:rPr>
        <w:t>支部長賞状及び副賞を授与する。</w:t>
      </w:r>
    </w:p>
    <w:p w14:paraId="446804A9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（２）</w:t>
      </w:r>
      <w:r w:rsidRPr="00BD5EE6">
        <w:rPr>
          <w:rFonts w:asciiTheme="minorEastAsia" w:hAnsiTheme="minorEastAsia" w:hint="eastAsia"/>
          <w:sz w:val="24"/>
          <w:szCs w:val="24"/>
        </w:rPr>
        <w:t>入賞者以外の競技参加者には、参加賞を授与</w:t>
      </w:r>
      <w:r>
        <w:rPr>
          <w:rFonts w:asciiTheme="minorEastAsia" w:hAnsiTheme="minorEastAsia" w:hint="eastAsia"/>
          <w:sz w:val="24"/>
          <w:szCs w:val="24"/>
        </w:rPr>
        <w:t>する</w:t>
      </w:r>
      <w:r w:rsidRPr="00BD5EE6">
        <w:rPr>
          <w:rFonts w:asciiTheme="minorEastAsia" w:hAnsiTheme="minorEastAsia" w:hint="eastAsia"/>
          <w:sz w:val="24"/>
          <w:szCs w:val="24"/>
        </w:rPr>
        <w:t>。</w:t>
      </w:r>
    </w:p>
    <w:p w14:paraId="6587A2BB" w14:textId="77777777" w:rsidR="00960362" w:rsidRDefault="00960362" w:rsidP="00960362">
      <w:pPr>
        <w:rPr>
          <w:sz w:val="24"/>
          <w:szCs w:val="24"/>
        </w:rPr>
      </w:pPr>
    </w:p>
    <w:p w14:paraId="1F7AC9E2" w14:textId="77777777" w:rsidR="00960362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11　</w:t>
      </w:r>
      <w:r w:rsidRPr="00BD5EE6">
        <w:rPr>
          <w:rFonts w:asciiTheme="minorEastAsia" w:hAnsiTheme="minorEastAsia" w:hint="eastAsia"/>
          <w:sz w:val="24"/>
          <w:szCs w:val="24"/>
        </w:rPr>
        <w:t>参加申込</w:t>
      </w:r>
    </w:p>
    <w:p w14:paraId="449FB6CC" w14:textId="77777777" w:rsidR="00960362" w:rsidRPr="00BD5EE6" w:rsidRDefault="00960362" w:rsidP="00960362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（１）</w:t>
      </w:r>
      <w:r w:rsidRPr="00BD5EE6">
        <w:rPr>
          <w:rFonts w:asciiTheme="minorEastAsia" w:hAnsiTheme="minorEastAsia" w:hint="eastAsia"/>
          <w:sz w:val="24"/>
          <w:szCs w:val="24"/>
        </w:rPr>
        <w:t>申込方法</w:t>
      </w:r>
      <w:r>
        <w:rPr>
          <w:rFonts w:asciiTheme="minorEastAsia" w:hAnsiTheme="minorEastAsia" w:hint="eastAsia"/>
          <w:sz w:val="24"/>
          <w:szCs w:val="24"/>
        </w:rPr>
        <w:t xml:space="preserve">　　別添参加申込書により、静岡支部あてに</w:t>
      </w:r>
      <w:r w:rsidRPr="00BD5EE6">
        <w:rPr>
          <w:rFonts w:asciiTheme="minorEastAsia" w:hAnsiTheme="minorEastAsia" w:hint="eastAsia"/>
          <w:sz w:val="24"/>
          <w:szCs w:val="24"/>
        </w:rPr>
        <w:t>申し込</w:t>
      </w:r>
      <w:r>
        <w:rPr>
          <w:rFonts w:asciiTheme="minorEastAsia" w:hAnsiTheme="minorEastAsia" w:hint="eastAsia"/>
          <w:sz w:val="24"/>
          <w:szCs w:val="24"/>
        </w:rPr>
        <w:t>みをする</w:t>
      </w:r>
      <w:r w:rsidRPr="00BD5EE6">
        <w:rPr>
          <w:rFonts w:asciiTheme="minorEastAsia" w:hAnsiTheme="minorEastAsia" w:hint="eastAsia"/>
          <w:sz w:val="24"/>
          <w:szCs w:val="24"/>
        </w:rPr>
        <w:t>。</w:t>
      </w:r>
    </w:p>
    <w:p w14:paraId="3E3485D4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（２）</w:t>
      </w:r>
      <w:r w:rsidRPr="00BD5EE6">
        <w:rPr>
          <w:rFonts w:asciiTheme="minorEastAsia" w:hAnsiTheme="minorEastAsia" w:hint="eastAsia"/>
          <w:sz w:val="24"/>
          <w:szCs w:val="24"/>
        </w:rPr>
        <w:t>申込期日</w:t>
      </w:r>
      <w:r>
        <w:rPr>
          <w:rFonts w:asciiTheme="minorEastAsia" w:hAnsiTheme="minorEastAsia" w:hint="eastAsia"/>
          <w:sz w:val="24"/>
          <w:szCs w:val="24"/>
        </w:rPr>
        <w:t xml:space="preserve">　　令和５</w:t>
      </w:r>
      <w:r w:rsidRPr="00BD5EE6">
        <w:rPr>
          <w:rFonts w:asciiTheme="minorEastAsia" w:hAnsiTheme="minorEastAsia" w:hint="eastAsia"/>
          <w:sz w:val="24"/>
          <w:szCs w:val="24"/>
        </w:rPr>
        <w:t xml:space="preserve">年 </w:t>
      </w:r>
      <w:r>
        <w:rPr>
          <w:rFonts w:asciiTheme="minorEastAsia" w:hAnsiTheme="minorEastAsia" w:hint="eastAsia"/>
          <w:sz w:val="24"/>
          <w:szCs w:val="24"/>
        </w:rPr>
        <w:t>７</w:t>
      </w:r>
      <w:r w:rsidRPr="00BD5EE6">
        <w:rPr>
          <w:rFonts w:asciiTheme="minorEastAsia" w:hAnsiTheme="minorEastAsia" w:hint="eastAsia"/>
          <w:sz w:val="24"/>
          <w:szCs w:val="24"/>
        </w:rPr>
        <w:t>月</w:t>
      </w:r>
      <w:r>
        <w:rPr>
          <w:rFonts w:asciiTheme="minorEastAsia" w:hAnsiTheme="minorEastAsia" w:hint="eastAsia"/>
          <w:sz w:val="24"/>
          <w:szCs w:val="24"/>
        </w:rPr>
        <w:t>３１</w:t>
      </w:r>
      <w:r w:rsidRPr="00BD5EE6">
        <w:rPr>
          <w:rFonts w:asciiTheme="minorEastAsia" w:hAnsiTheme="minorEastAsia" w:hint="eastAsia"/>
          <w:sz w:val="24"/>
          <w:szCs w:val="24"/>
        </w:rPr>
        <w:t>日</w:t>
      </w:r>
      <w:r>
        <w:rPr>
          <w:rFonts w:asciiTheme="minorEastAsia" w:hAnsiTheme="minorEastAsia" w:hint="eastAsia"/>
          <w:sz w:val="24"/>
          <w:szCs w:val="24"/>
        </w:rPr>
        <w:t xml:space="preserve"> （月)</w:t>
      </w:r>
    </w:p>
    <w:p w14:paraId="7FFEE80F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</w:p>
    <w:p w14:paraId="711983AD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12　選手受付等</w:t>
      </w:r>
    </w:p>
    <w:p w14:paraId="7ADD8A57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（１）選手は、大会当日、午前8時30分から9時までの間に、会場にて選手参加票（申</w:t>
      </w:r>
    </w:p>
    <w:p w14:paraId="20112D9C" w14:textId="77777777" w:rsidR="00960362" w:rsidRDefault="00960362" w:rsidP="00960362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し込み後当支部から送付する）を提示して受付を済ませること。</w:t>
      </w:r>
    </w:p>
    <w:p w14:paraId="4E0F72D7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（２）選手に付添者が同行する場合は、原則として1名とする。</w:t>
      </w:r>
    </w:p>
    <w:p w14:paraId="41B592A6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なお、受付後は競技終了まで原則として選手と付添者は接触できない。</w:t>
      </w:r>
    </w:p>
    <w:p w14:paraId="6DC7BD66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</w:p>
    <w:p w14:paraId="22B9DCC1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13　選手が持参するもの</w:t>
      </w:r>
    </w:p>
    <w:p w14:paraId="4F56A4C4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選手は、大会当日、次のものを持参すること。</w:t>
      </w:r>
    </w:p>
    <w:p w14:paraId="49FBC613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ア　移動式クレーン運転免許証</w:t>
      </w:r>
    </w:p>
    <w:p w14:paraId="5AEA9CB2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注：①　上記免許と同等の資格を有することを証する書面でもよい。</w:t>
      </w:r>
    </w:p>
    <w:p w14:paraId="758A31AD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②　コピーしたものは不可なので、必ず原本を持参すること。</w:t>
      </w:r>
    </w:p>
    <w:p w14:paraId="51A0B1F5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イ　作業服、保護帽、安全靴等（移動式クレーンの運転に適した服装等であること）</w:t>
      </w:r>
    </w:p>
    <w:p w14:paraId="1CD7E470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ウ　選手参加票</w:t>
      </w:r>
    </w:p>
    <w:p w14:paraId="21636DC3" w14:textId="77777777" w:rsidR="00960362" w:rsidRDefault="00960362" w:rsidP="00960362">
      <w:pPr>
        <w:rPr>
          <w:rFonts w:asciiTheme="minorEastAsia" w:hAnsiTheme="minorEastAsia"/>
          <w:sz w:val="24"/>
          <w:szCs w:val="24"/>
        </w:rPr>
      </w:pPr>
    </w:p>
    <w:p w14:paraId="41DD4F8B" w14:textId="77777777" w:rsidR="00960362" w:rsidRDefault="00960362" w:rsidP="00960362"/>
    <w:p w14:paraId="7F518828" w14:textId="77777777" w:rsidR="00960362" w:rsidRDefault="00960362" w:rsidP="00960362"/>
    <w:p w14:paraId="5D02877A" w14:textId="62415472" w:rsidR="00960362" w:rsidRDefault="00960362" w:rsidP="009603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24891" wp14:editId="54F6A55C">
                <wp:simplePos x="0" y="0"/>
                <wp:positionH relativeFrom="column">
                  <wp:posOffset>137795</wp:posOffset>
                </wp:positionH>
                <wp:positionV relativeFrom="paragraph">
                  <wp:posOffset>118110</wp:posOffset>
                </wp:positionV>
                <wp:extent cx="5553075" cy="894397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894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607F" w14:textId="77777777" w:rsidR="00960362" w:rsidRDefault="00960362" w:rsidP="009603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44CBD" wp14:editId="4970B71E">
                                  <wp:extent cx="5247005" cy="771779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7005" cy="771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248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.85pt;margin-top:9.3pt;width:437.25pt;height:7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" stroked="f">
                <v:textbox>
                  <w:txbxContent>
                    <w:p w14:paraId="7A14607F" w14:textId="77777777" w:rsidR="00960362" w:rsidRDefault="00960362" w:rsidP="00960362">
                      <w:r>
                        <w:rPr>
                          <w:noProof/>
                        </w:rPr>
                        <w:drawing>
                          <wp:inline distT="0" distB="0" distL="0" distR="0" wp14:anchorId="38344CBD" wp14:editId="4970B71E">
                            <wp:extent cx="5247005" cy="771779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7005" cy="771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1430FB" w14:textId="77777777" w:rsidR="00960362" w:rsidRDefault="00960362" w:rsidP="00960362"/>
    <w:p w14:paraId="32A7E8F9" w14:textId="77777777" w:rsidR="00960362" w:rsidRDefault="00960362" w:rsidP="00960362"/>
    <w:p w14:paraId="6EA15F7D" w14:textId="77777777" w:rsidR="00960362" w:rsidRDefault="00960362" w:rsidP="00960362"/>
    <w:p w14:paraId="3FD91FBE" w14:textId="77777777" w:rsidR="00960362" w:rsidRDefault="00960362" w:rsidP="00960362"/>
    <w:p w14:paraId="07A39411" w14:textId="77777777" w:rsidR="00960362" w:rsidRDefault="00960362" w:rsidP="00960362"/>
    <w:p w14:paraId="29741410" w14:textId="77777777" w:rsidR="00960362" w:rsidRDefault="00960362" w:rsidP="00960362"/>
    <w:p w14:paraId="65327304" w14:textId="77777777" w:rsidR="00960362" w:rsidRDefault="00960362" w:rsidP="00960362"/>
    <w:p w14:paraId="5B734C0C" w14:textId="77777777" w:rsidR="00960362" w:rsidRDefault="00960362" w:rsidP="00960362"/>
    <w:p w14:paraId="71396244" w14:textId="77777777" w:rsidR="00960362" w:rsidRDefault="00960362" w:rsidP="00960362"/>
    <w:p w14:paraId="417BB8D9" w14:textId="77777777" w:rsidR="00960362" w:rsidRDefault="00960362" w:rsidP="00960362"/>
    <w:p w14:paraId="426F3745" w14:textId="77777777" w:rsidR="00960362" w:rsidRDefault="00960362" w:rsidP="00960362"/>
    <w:p w14:paraId="3FA8351F" w14:textId="77777777" w:rsidR="00960362" w:rsidRDefault="00960362" w:rsidP="00960362"/>
    <w:p w14:paraId="330AC50C" w14:textId="77777777" w:rsidR="00960362" w:rsidRDefault="00960362" w:rsidP="00960362"/>
    <w:p w14:paraId="3F362E95" w14:textId="77777777" w:rsidR="00960362" w:rsidRDefault="00960362" w:rsidP="00960362"/>
    <w:p w14:paraId="1CA5E013" w14:textId="77777777" w:rsidR="00960362" w:rsidRDefault="00960362" w:rsidP="00960362"/>
    <w:p w14:paraId="2291F97E" w14:textId="77777777" w:rsidR="00960362" w:rsidRDefault="00960362" w:rsidP="00960362"/>
    <w:p w14:paraId="551D2047" w14:textId="77777777" w:rsidR="00960362" w:rsidRDefault="00960362" w:rsidP="00960362"/>
    <w:p w14:paraId="596C24E6" w14:textId="77777777" w:rsidR="00960362" w:rsidRDefault="00960362" w:rsidP="00960362"/>
    <w:p w14:paraId="24D074FB" w14:textId="77777777" w:rsidR="00960362" w:rsidRDefault="00960362" w:rsidP="00960362"/>
    <w:p w14:paraId="6C248A76" w14:textId="77777777" w:rsidR="00960362" w:rsidRDefault="00960362" w:rsidP="00960362"/>
    <w:p w14:paraId="50E0C36F" w14:textId="77777777" w:rsidR="00960362" w:rsidRDefault="00960362" w:rsidP="00960362"/>
    <w:p w14:paraId="59B648D2" w14:textId="77777777" w:rsidR="00960362" w:rsidRDefault="00960362" w:rsidP="00960362"/>
    <w:p w14:paraId="411495C7" w14:textId="77777777" w:rsidR="00960362" w:rsidRDefault="00960362" w:rsidP="00960362"/>
    <w:p w14:paraId="4DC2C5F0" w14:textId="77777777" w:rsidR="00960362" w:rsidRDefault="00960362" w:rsidP="00960362"/>
    <w:p w14:paraId="44306F70" w14:textId="77777777" w:rsidR="00960362" w:rsidRDefault="00960362" w:rsidP="00960362"/>
    <w:p w14:paraId="11300112" w14:textId="77777777" w:rsidR="00960362" w:rsidRDefault="00960362" w:rsidP="00960362"/>
    <w:p w14:paraId="79A5B9CC" w14:textId="77777777" w:rsidR="00960362" w:rsidRDefault="00960362" w:rsidP="00960362"/>
    <w:p w14:paraId="65D5B208" w14:textId="77777777" w:rsidR="00960362" w:rsidRDefault="00960362" w:rsidP="00960362"/>
    <w:p w14:paraId="521BBE89" w14:textId="77777777" w:rsidR="00960362" w:rsidRDefault="00960362" w:rsidP="00960362"/>
    <w:p w14:paraId="0D69819D" w14:textId="77777777" w:rsidR="00960362" w:rsidRDefault="00960362" w:rsidP="00960362"/>
    <w:p w14:paraId="239E1078" w14:textId="77777777" w:rsidR="00960362" w:rsidRDefault="00960362" w:rsidP="00960362"/>
    <w:p w14:paraId="01EA9A6C" w14:textId="77777777" w:rsidR="00960362" w:rsidRDefault="00960362" w:rsidP="00960362"/>
    <w:p w14:paraId="2032D802" w14:textId="77777777" w:rsidR="00960362" w:rsidRDefault="00960362" w:rsidP="00960362"/>
    <w:p w14:paraId="5995961A" w14:textId="77777777" w:rsidR="00960362" w:rsidRDefault="00960362" w:rsidP="00960362"/>
    <w:p w14:paraId="5AAC37F7" w14:textId="77777777" w:rsidR="00960362" w:rsidRDefault="00960362" w:rsidP="00960362"/>
    <w:p w14:paraId="1BEBD460" w14:textId="77777777" w:rsidR="00960362" w:rsidRDefault="00960362" w:rsidP="00960362"/>
    <w:p w14:paraId="413F31F4" w14:textId="77777777" w:rsidR="00960362" w:rsidRDefault="00960362" w:rsidP="00960362"/>
    <w:p w14:paraId="306C37A1" w14:textId="77777777" w:rsidR="00960362" w:rsidRDefault="00960362" w:rsidP="00960362"/>
    <w:p w14:paraId="429EFB19" w14:textId="77777777" w:rsidR="00960362" w:rsidRDefault="00960362" w:rsidP="00960362"/>
    <w:p w14:paraId="6813BF3A" w14:textId="77777777" w:rsidR="00960362" w:rsidRDefault="00960362" w:rsidP="00960362"/>
    <w:p w14:paraId="589C0968" w14:textId="77777777" w:rsidR="00960362" w:rsidRDefault="00960362" w:rsidP="00960362"/>
    <w:p w14:paraId="7521C5DA" w14:textId="77777777" w:rsidR="00960362" w:rsidRDefault="00960362" w:rsidP="00960362"/>
    <w:p w14:paraId="2BB02BB1" w14:textId="77777777" w:rsidR="00960362" w:rsidRDefault="00960362" w:rsidP="009603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32AD97" wp14:editId="543A344C">
                <wp:simplePos x="0" y="0"/>
                <wp:positionH relativeFrom="margin">
                  <wp:posOffset>2482850</wp:posOffset>
                </wp:positionH>
                <wp:positionV relativeFrom="paragraph">
                  <wp:posOffset>108585</wp:posOffset>
                </wp:positionV>
                <wp:extent cx="742950" cy="1404620"/>
                <wp:effectExtent l="0" t="0" r="0" b="698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DC62E" w14:textId="77777777" w:rsidR="00960362" w:rsidRPr="00847E63" w:rsidRDefault="00960362" w:rsidP="0096036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47E6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図―</w:t>
                            </w:r>
                            <w:r w:rsidRPr="00847E6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2AD97" id="_x0000_s1027" type="#_x0000_t202" style="position:absolute;left:0;text-align:left;margin-left:195.5pt;margin-top:8.55pt;width:58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" stroked="f">
                <v:textbox style="mso-fit-shape-to-text:t">
                  <w:txbxContent>
                    <w:p w14:paraId="042DC62E" w14:textId="77777777" w:rsidR="00960362" w:rsidRPr="00847E63" w:rsidRDefault="00960362" w:rsidP="0096036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47E6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図―</w:t>
                      </w:r>
                      <w:r w:rsidRPr="00847E6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F53B86" wp14:editId="75F95D71">
            <wp:simplePos x="0" y="0"/>
            <wp:positionH relativeFrom="column">
              <wp:posOffset>23495</wp:posOffset>
            </wp:positionH>
            <wp:positionV relativeFrom="paragraph">
              <wp:posOffset>956310</wp:posOffset>
            </wp:positionV>
            <wp:extent cx="5759450" cy="634111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8E392" w14:textId="77777777" w:rsidR="00960362" w:rsidRDefault="00960362" w:rsidP="00960362"/>
    <w:p w14:paraId="3E8F0958" w14:textId="77777777" w:rsidR="00960362" w:rsidRDefault="00960362" w:rsidP="00960362"/>
    <w:p w14:paraId="10663C61" w14:textId="77777777" w:rsidR="00960362" w:rsidRDefault="00960362" w:rsidP="00960362"/>
    <w:p w14:paraId="3D270CB0" w14:textId="77777777" w:rsidR="00960362" w:rsidRDefault="00960362" w:rsidP="00960362"/>
    <w:p w14:paraId="1E1E7F4D" w14:textId="77777777" w:rsidR="00960362" w:rsidRDefault="00960362" w:rsidP="00960362"/>
    <w:p w14:paraId="13066BC4" w14:textId="77777777" w:rsidR="00960362" w:rsidRDefault="00960362" w:rsidP="00960362"/>
    <w:p w14:paraId="7860F9EB" w14:textId="77777777" w:rsidR="00960362" w:rsidRDefault="00960362" w:rsidP="00960362"/>
    <w:p w14:paraId="3B60A3A8" w14:textId="77777777" w:rsidR="00960362" w:rsidRDefault="00960362" w:rsidP="00960362"/>
    <w:p w14:paraId="05734478" w14:textId="77777777" w:rsidR="00960362" w:rsidRDefault="00960362" w:rsidP="00960362"/>
    <w:p w14:paraId="32165A4E" w14:textId="77777777" w:rsidR="00960362" w:rsidRDefault="00960362" w:rsidP="00960362"/>
    <w:p w14:paraId="1E932A58" w14:textId="77777777" w:rsidR="00960362" w:rsidRDefault="00960362" w:rsidP="00960362"/>
    <w:p w14:paraId="0ECC3ACD" w14:textId="77777777" w:rsidR="00960362" w:rsidRDefault="00960362" w:rsidP="00960362"/>
    <w:p w14:paraId="4BF8933A" w14:textId="77777777" w:rsidR="00960362" w:rsidRDefault="00960362" w:rsidP="00960362"/>
    <w:p w14:paraId="1A350039" w14:textId="77777777" w:rsidR="00960362" w:rsidRDefault="00960362" w:rsidP="00960362"/>
    <w:p w14:paraId="7E56509D" w14:textId="77777777" w:rsidR="00960362" w:rsidRDefault="00960362" w:rsidP="00960362"/>
    <w:p w14:paraId="505F82EE" w14:textId="77777777" w:rsidR="00960362" w:rsidRDefault="00960362" w:rsidP="00960362"/>
    <w:p w14:paraId="7B2ED3E0" w14:textId="77777777" w:rsidR="00960362" w:rsidRDefault="00960362" w:rsidP="00960362"/>
    <w:p w14:paraId="4E833C66" w14:textId="77777777" w:rsidR="00960362" w:rsidRDefault="00960362" w:rsidP="00960362"/>
    <w:p w14:paraId="1BB0F0FF" w14:textId="77777777" w:rsidR="00960362" w:rsidRDefault="00960362" w:rsidP="00960362"/>
    <w:p w14:paraId="6E1A153D" w14:textId="77777777" w:rsidR="00960362" w:rsidRDefault="00960362" w:rsidP="00960362"/>
    <w:p w14:paraId="79ADC49C" w14:textId="77777777" w:rsidR="00960362" w:rsidRDefault="00960362" w:rsidP="00960362"/>
    <w:p w14:paraId="1A5C93D4" w14:textId="77777777" w:rsidR="00960362" w:rsidRDefault="00960362" w:rsidP="00960362"/>
    <w:p w14:paraId="6C9FE8EE" w14:textId="77777777" w:rsidR="00960362" w:rsidRDefault="00960362" w:rsidP="00960362"/>
    <w:p w14:paraId="4DB7E626" w14:textId="77777777" w:rsidR="00960362" w:rsidRDefault="00960362" w:rsidP="00960362"/>
    <w:p w14:paraId="23052B07" w14:textId="77777777" w:rsidR="00960362" w:rsidRDefault="00960362" w:rsidP="00960362"/>
    <w:p w14:paraId="1850829D" w14:textId="77777777" w:rsidR="00960362" w:rsidRDefault="00960362" w:rsidP="00960362"/>
    <w:p w14:paraId="63AF770E" w14:textId="77777777" w:rsidR="00960362" w:rsidRDefault="00960362" w:rsidP="00960362"/>
    <w:p w14:paraId="5D7752DD" w14:textId="77777777" w:rsidR="00960362" w:rsidRDefault="00960362" w:rsidP="00960362"/>
    <w:p w14:paraId="45B2CF03" w14:textId="77777777" w:rsidR="00960362" w:rsidRDefault="00960362" w:rsidP="00960362"/>
    <w:p w14:paraId="77BC810D" w14:textId="77777777" w:rsidR="00960362" w:rsidRDefault="00960362" w:rsidP="00960362"/>
    <w:p w14:paraId="15AFBD32" w14:textId="77777777" w:rsidR="00960362" w:rsidRDefault="00960362" w:rsidP="00960362"/>
    <w:p w14:paraId="11F9E92E" w14:textId="77777777" w:rsidR="00960362" w:rsidRDefault="00960362" w:rsidP="00960362"/>
    <w:p w14:paraId="3B733E29" w14:textId="77777777" w:rsidR="00960362" w:rsidRDefault="00960362" w:rsidP="00960362"/>
    <w:p w14:paraId="4F248A6D" w14:textId="77777777" w:rsidR="00960362" w:rsidRDefault="00960362" w:rsidP="00960362"/>
    <w:p w14:paraId="47DF6824" w14:textId="77777777" w:rsidR="00960362" w:rsidRDefault="00960362" w:rsidP="00960362"/>
    <w:p w14:paraId="60AB002C" w14:textId="77777777" w:rsidR="00960362" w:rsidRDefault="00960362" w:rsidP="00960362"/>
    <w:p w14:paraId="1B3282AF" w14:textId="77777777" w:rsidR="00960362" w:rsidRDefault="00960362" w:rsidP="00960362"/>
    <w:p w14:paraId="7BCC4039" w14:textId="77777777" w:rsidR="00960362" w:rsidRDefault="00960362" w:rsidP="00960362"/>
    <w:p w14:paraId="65C8C3F0" w14:textId="77777777" w:rsidR="00960362" w:rsidRDefault="00960362" w:rsidP="00960362"/>
    <w:p w14:paraId="6211CA7E" w14:textId="77777777" w:rsidR="00960362" w:rsidRDefault="00960362" w:rsidP="00960362"/>
    <w:p w14:paraId="5F922AB9" w14:textId="77777777" w:rsidR="00960362" w:rsidRDefault="00960362" w:rsidP="00960362"/>
    <w:p w14:paraId="057DEB14" w14:textId="77777777" w:rsidR="00960362" w:rsidRDefault="00960362" w:rsidP="00960362">
      <w:r>
        <w:rPr>
          <w:noProof/>
        </w:rPr>
        <w:drawing>
          <wp:inline distT="0" distB="0" distL="0" distR="0" wp14:anchorId="7A82A91D" wp14:editId="019EC17D">
            <wp:extent cx="5759450" cy="8201748"/>
            <wp:effectExtent l="0" t="0" r="0" b="8890"/>
            <wp:docPr id="6955773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773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0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1902" w14:textId="77777777" w:rsidR="00960362" w:rsidRDefault="00960362" w:rsidP="00960362"/>
    <w:p w14:paraId="60BC4B26" w14:textId="77777777" w:rsidR="00960362" w:rsidRDefault="00960362" w:rsidP="00960362"/>
    <w:p w14:paraId="329BE073" w14:textId="77777777" w:rsidR="00960362" w:rsidRDefault="00960362" w:rsidP="00960362"/>
    <w:p w14:paraId="20FE67FB" w14:textId="77777777" w:rsidR="00960362" w:rsidRDefault="00960362" w:rsidP="00960362"/>
    <w:p w14:paraId="5AE7D79B" w14:textId="77777777" w:rsidR="00960362" w:rsidRDefault="00960362" w:rsidP="00960362"/>
    <w:p w14:paraId="0B4743D5" w14:textId="77777777" w:rsidR="00960362" w:rsidRDefault="00960362" w:rsidP="00960362">
      <w:r>
        <w:rPr>
          <w:noProof/>
        </w:rPr>
        <w:drawing>
          <wp:inline distT="0" distB="0" distL="0" distR="0" wp14:anchorId="427186F1" wp14:editId="18529DAD">
            <wp:extent cx="5759450" cy="8081948"/>
            <wp:effectExtent l="0" t="0" r="0" b="0"/>
            <wp:docPr id="21235998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998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8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C989" w14:textId="77777777" w:rsidR="00960362" w:rsidRDefault="00960362" w:rsidP="00960362"/>
    <w:p w14:paraId="5DFF4F4E" w14:textId="77777777" w:rsidR="00960362" w:rsidRDefault="00960362" w:rsidP="00960362"/>
    <w:sectPr w:rsidR="00960362" w:rsidSect="00960362">
      <w:footerReference w:type="even" r:id="rId12"/>
      <w:footerReference w:type="default" r:id="rId13"/>
      <w:pgSz w:w="11907" w:h="16840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9A20F" w14:textId="77777777" w:rsidR="00A86AA2" w:rsidRDefault="00A86AA2" w:rsidP="00254A6F">
      <w:r>
        <w:separator/>
      </w:r>
    </w:p>
  </w:endnote>
  <w:endnote w:type="continuationSeparator" w:id="0">
    <w:p w14:paraId="2546C4B6" w14:textId="77777777" w:rsidR="00A86AA2" w:rsidRDefault="00A86AA2" w:rsidP="00254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F988F" w14:textId="77777777" w:rsidR="00942B72" w:rsidRDefault="00942B72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14:paraId="4AFCA075" w14:textId="77777777" w:rsidR="00942B72" w:rsidRDefault="00942B7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5CCE" w14:textId="77777777" w:rsidR="00942B72" w:rsidRDefault="00942B72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14:paraId="7A6822F3" w14:textId="77777777" w:rsidR="00942B72" w:rsidRDefault="00942B7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878E3" w14:textId="77777777" w:rsidR="00A86AA2" w:rsidRDefault="00A86AA2" w:rsidP="00254A6F">
      <w:r>
        <w:separator/>
      </w:r>
    </w:p>
  </w:footnote>
  <w:footnote w:type="continuationSeparator" w:id="0">
    <w:p w14:paraId="6B1CF00B" w14:textId="77777777" w:rsidR="00A86AA2" w:rsidRDefault="00A86AA2" w:rsidP="00254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21E1A"/>
    <w:multiLevelType w:val="hybridMultilevel"/>
    <w:tmpl w:val="3294B4DE"/>
    <w:lvl w:ilvl="0" w:tplc="2C46D232">
      <w:start w:val="1"/>
      <w:numFmt w:val="upperLetter"/>
      <w:lvlText w:val="%1)"/>
      <w:lvlJc w:val="left"/>
      <w:pPr>
        <w:ind w:left="1455" w:hanging="360"/>
      </w:pPr>
      <w:rPr>
        <w:rFonts w:hint="default"/>
      </w:rPr>
    </w:lvl>
    <w:lvl w:ilvl="1" w:tplc="3AC4EA5E">
      <w:start w:val="1"/>
      <w:numFmt w:val="decimal"/>
      <w:lvlText w:val="(%2)"/>
      <w:lvlJc w:val="left"/>
      <w:pPr>
        <w:ind w:left="1995" w:hanging="48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355" w:hanging="420"/>
      </w:pPr>
    </w:lvl>
    <w:lvl w:ilvl="3" w:tplc="0409000F" w:tentative="1">
      <w:start w:val="1"/>
      <w:numFmt w:val="decimal"/>
      <w:lvlText w:val="%4."/>
      <w:lvlJc w:val="left"/>
      <w:pPr>
        <w:ind w:left="2775" w:hanging="420"/>
      </w:pPr>
    </w:lvl>
    <w:lvl w:ilvl="4" w:tplc="04090017" w:tentative="1">
      <w:start w:val="1"/>
      <w:numFmt w:val="aiueoFullWidth"/>
      <w:lvlText w:val="(%5)"/>
      <w:lvlJc w:val="left"/>
      <w:pPr>
        <w:ind w:left="31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15" w:hanging="420"/>
      </w:pPr>
    </w:lvl>
    <w:lvl w:ilvl="6" w:tplc="0409000F" w:tentative="1">
      <w:start w:val="1"/>
      <w:numFmt w:val="decimal"/>
      <w:lvlText w:val="%7."/>
      <w:lvlJc w:val="left"/>
      <w:pPr>
        <w:ind w:left="4035" w:hanging="420"/>
      </w:pPr>
    </w:lvl>
    <w:lvl w:ilvl="7" w:tplc="04090017" w:tentative="1">
      <w:start w:val="1"/>
      <w:numFmt w:val="aiueoFullWidth"/>
      <w:lvlText w:val="(%8)"/>
      <w:lvlJc w:val="left"/>
      <w:pPr>
        <w:ind w:left="44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875" w:hanging="420"/>
      </w:pPr>
    </w:lvl>
  </w:abstractNum>
  <w:abstractNum w:abstractNumId="1" w15:restartNumberingAfterBreak="0">
    <w:nsid w:val="170250FF"/>
    <w:multiLevelType w:val="hybridMultilevel"/>
    <w:tmpl w:val="F87C46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746822"/>
    <w:multiLevelType w:val="hybridMultilevel"/>
    <w:tmpl w:val="026AF196"/>
    <w:lvl w:ilvl="0" w:tplc="E86031AC">
      <w:start w:val="1"/>
      <w:numFmt w:val="decimal"/>
      <w:lvlText w:val="(%1)"/>
      <w:lvlJc w:val="left"/>
      <w:pPr>
        <w:ind w:left="10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3" w15:restartNumberingAfterBreak="0">
    <w:nsid w:val="2A442A85"/>
    <w:multiLevelType w:val="hybridMultilevel"/>
    <w:tmpl w:val="F13E6B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7D02B6"/>
    <w:multiLevelType w:val="hybridMultilevel"/>
    <w:tmpl w:val="39AABAB2"/>
    <w:lvl w:ilvl="0" w:tplc="B60A41DE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5" w15:restartNumberingAfterBreak="0">
    <w:nsid w:val="34042E61"/>
    <w:multiLevelType w:val="hybridMultilevel"/>
    <w:tmpl w:val="E9D8A4A0"/>
    <w:lvl w:ilvl="0" w:tplc="6B3A1444">
      <w:start w:val="1"/>
      <w:numFmt w:val="decimal"/>
      <w:lvlText w:val="(%1)"/>
      <w:lvlJc w:val="left"/>
      <w:pPr>
        <w:ind w:left="1035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5" w:hanging="420"/>
      </w:pPr>
    </w:lvl>
  </w:abstractNum>
  <w:abstractNum w:abstractNumId="6" w15:restartNumberingAfterBreak="0">
    <w:nsid w:val="44BA636A"/>
    <w:multiLevelType w:val="hybridMultilevel"/>
    <w:tmpl w:val="FA16A16A"/>
    <w:lvl w:ilvl="0" w:tplc="120CD214">
      <w:start w:val="1"/>
      <w:numFmt w:val="upperLetter"/>
      <w:lvlText w:val="(%1)"/>
      <w:lvlJc w:val="left"/>
      <w:pPr>
        <w:ind w:left="23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835" w:hanging="420"/>
      </w:pPr>
    </w:lvl>
    <w:lvl w:ilvl="2" w:tplc="04090011" w:tentative="1">
      <w:start w:val="1"/>
      <w:numFmt w:val="decimalEnclosedCircle"/>
      <w:lvlText w:val="%3"/>
      <w:lvlJc w:val="left"/>
      <w:pPr>
        <w:ind w:left="3255" w:hanging="420"/>
      </w:pPr>
    </w:lvl>
    <w:lvl w:ilvl="3" w:tplc="0409000F" w:tentative="1">
      <w:start w:val="1"/>
      <w:numFmt w:val="decimal"/>
      <w:lvlText w:val="%4."/>
      <w:lvlJc w:val="left"/>
      <w:pPr>
        <w:ind w:left="3675" w:hanging="420"/>
      </w:pPr>
    </w:lvl>
    <w:lvl w:ilvl="4" w:tplc="04090017" w:tentative="1">
      <w:start w:val="1"/>
      <w:numFmt w:val="aiueoFullWidth"/>
      <w:lvlText w:val="(%5)"/>
      <w:lvlJc w:val="left"/>
      <w:pPr>
        <w:ind w:left="409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15" w:hanging="420"/>
      </w:pPr>
    </w:lvl>
    <w:lvl w:ilvl="6" w:tplc="0409000F" w:tentative="1">
      <w:start w:val="1"/>
      <w:numFmt w:val="decimal"/>
      <w:lvlText w:val="%7."/>
      <w:lvlJc w:val="left"/>
      <w:pPr>
        <w:ind w:left="4935" w:hanging="420"/>
      </w:pPr>
    </w:lvl>
    <w:lvl w:ilvl="7" w:tplc="04090017" w:tentative="1">
      <w:start w:val="1"/>
      <w:numFmt w:val="aiueoFullWidth"/>
      <w:lvlText w:val="(%8)"/>
      <w:lvlJc w:val="left"/>
      <w:pPr>
        <w:ind w:left="53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775" w:hanging="420"/>
      </w:pPr>
    </w:lvl>
  </w:abstractNum>
  <w:abstractNum w:abstractNumId="7" w15:restartNumberingAfterBreak="0">
    <w:nsid w:val="4CF04B5A"/>
    <w:multiLevelType w:val="hybridMultilevel"/>
    <w:tmpl w:val="56A67AB0"/>
    <w:lvl w:ilvl="0" w:tplc="F6B06B78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74638A"/>
    <w:multiLevelType w:val="hybridMultilevel"/>
    <w:tmpl w:val="C3867098"/>
    <w:lvl w:ilvl="0" w:tplc="AED47E40">
      <w:start w:val="1"/>
      <w:numFmt w:val="upperLetter"/>
      <w:lvlText w:val="(%1)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abstractNum w:abstractNumId="9" w15:restartNumberingAfterBreak="0">
    <w:nsid w:val="6ADA70A3"/>
    <w:multiLevelType w:val="hybridMultilevel"/>
    <w:tmpl w:val="0B365D08"/>
    <w:lvl w:ilvl="0" w:tplc="46A47DA0">
      <w:start w:val="7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0" w15:restartNumberingAfterBreak="0">
    <w:nsid w:val="703A4377"/>
    <w:multiLevelType w:val="hybridMultilevel"/>
    <w:tmpl w:val="849E3D0C"/>
    <w:lvl w:ilvl="0" w:tplc="0EDC70AA">
      <w:start w:val="1"/>
      <w:numFmt w:val="lowerLetter"/>
      <w:lvlText w:val="(%1)"/>
      <w:lvlJc w:val="left"/>
      <w:pPr>
        <w:ind w:left="23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835" w:hanging="420"/>
      </w:pPr>
    </w:lvl>
    <w:lvl w:ilvl="2" w:tplc="04090011" w:tentative="1">
      <w:start w:val="1"/>
      <w:numFmt w:val="decimalEnclosedCircle"/>
      <w:lvlText w:val="%3"/>
      <w:lvlJc w:val="left"/>
      <w:pPr>
        <w:ind w:left="3255" w:hanging="420"/>
      </w:pPr>
    </w:lvl>
    <w:lvl w:ilvl="3" w:tplc="0409000F" w:tentative="1">
      <w:start w:val="1"/>
      <w:numFmt w:val="decimal"/>
      <w:lvlText w:val="%4."/>
      <w:lvlJc w:val="left"/>
      <w:pPr>
        <w:ind w:left="3675" w:hanging="420"/>
      </w:pPr>
    </w:lvl>
    <w:lvl w:ilvl="4" w:tplc="04090017" w:tentative="1">
      <w:start w:val="1"/>
      <w:numFmt w:val="aiueoFullWidth"/>
      <w:lvlText w:val="(%5)"/>
      <w:lvlJc w:val="left"/>
      <w:pPr>
        <w:ind w:left="409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15" w:hanging="420"/>
      </w:pPr>
    </w:lvl>
    <w:lvl w:ilvl="6" w:tplc="0409000F" w:tentative="1">
      <w:start w:val="1"/>
      <w:numFmt w:val="decimal"/>
      <w:lvlText w:val="%7."/>
      <w:lvlJc w:val="left"/>
      <w:pPr>
        <w:ind w:left="4935" w:hanging="420"/>
      </w:pPr>
    </w:lvl>
    <w:lvl w:ilvl="7" w:tplc="04090017" w:tentative="1">
      <w:start w:val="1"/>
      <w:numFmt w:val="aiueoFullWidth"/>
      <w:lvlText w:val="(%8)"/>
      <w:lvlJc w:val="left"/>
      <w:pPr>
        <w:ind w:left="53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775" w:hanging="420"/>
      </w:pPr>
    </w:lvl>
  </w:abstractNum>
  <w:num w:numId="1" w16cid:durableId="1351179343">
    <w:abstractNumId w:val="4"/>
  </w:num>
  <w:num w:numId="2" w16cid:durableId="1976250513">
    <w:abstractNumId w:val="5"/>
  </w:num>
  <w:num w:numId="3" w16cid:durableId="1175339340">
    <w:abstractNumId w:val="2"/>
  </w:num>
  <w:num w:numId="4" w16cid:durableId="1974020484">
    <w:abstractNumId w:val="10"/>
  </w:num>
  <w:num w:numId="5" w16cid:durableId="2076195926">
    <w:abstractNumId w:val="6"/>
  </w:num>
  <w:num w:numId="6" w16cid:durableId="984941248">
    <w:abstractNumId w:val="7"/>
  </w:num>
  <w:num w:numId="7" w16cid:durableId="1783840000">
    <w:abstractNumId w:val="8"/>
  </w:num>
  <w:num w:numId="8" w16cid:durableId="73822194">
    <w:abstractNumId w:val="1"/>
  </w:num>
  <w:num w:numId="9" w16cid:durableId="253442343">
    <w:abstractNumId w:val="0"/>
  </w:num>
  <w:num w:numId="10" w16cid:durableId="519395624">
    <w:abstractNumId w:val="9"/>
  </w:num>
  <w:num w:numId="11" w16cid:durableId="6956926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6A31"/>
    <w:rsid w:val="000334FF"/>
    <w:rsid w:val="00072ECB"/>
    <w:rsid w:val="000C71B6"/>
    <w:rsid w:val="000F4D72"/>
    <w:rsid w:val="000F6B6E"/>
    <w:rsid w:val="0014320E"/>
    <w:rsid w:val="00146770"/>
    <w:rsid w:val="00154F10"/>
    <w:rsid w:val="001600FD"/>
    <w:rsid w:val="00185ECD"/>
    <w:rsid w:val="001978A6"/>
    <w:rsid w:val="001A4A5A"/>
    <w:rsid w:val="001E207B"/>
    <w:rsid w:val="001E5CE9"/>
    <w:rsid w:val="00202445"/>
    <w:rsid w:val="002200D3"/>
    <w:rsid w:val="00222E6B"/>
    <w:rsid w:val="00230CDB"/>
    <w:rsid w:val="00254A6F"/>
    <w:rsid w:val="002666CD"/>
    <w:rsid w:val="0027763C"/>
    <w:rsid w:val="00287E8D"/>
    <w:rsid w:val="002B4F6B"/>
    <w:rsid w:val="002B6651"/>
    <w:rsid w:val="002C3D38"/>
    <w:rsid w:val="00310746"/>
    <w:rsid w:val="00335FA7"/>
    <w:rsid w:val="00341376"/>
    <w:rsid w:val="0035237F"/>
    <w:rsid w:val="00360AAB"/>
    <w:rsid w:val="003B4B02"/>
    <w:rsid w:val="003D2DFE"/>
    <w:rsid w:val="00403DDF"/>
    <w:rsid w:val="004040CE"/>
    <w:rsid w:val="0047027D"/>
    <w:rsid w:val="00473491"/>
    <w:rsid w:val="004C5DD8"/>
    <w:rsid w:val="0053607D"/>
    <w:rsid w:val="005410CF"/>
    <w:rsid w:val="005415B7"/>
    <w:rsid w:val="005416AD"/>
    <w:rsid w:val="0057521F"/>
    <w:rsid w:val="00585B25"/>
    <w:rsid w:val="005861DC"/>
    <w:rsid w:val="00591C9A"/>
    <w:rsid w:val="005975D6"/>
    <w:rsid w:val="005D296B"/>
    <w:rsid w:val="005E27B7"/>
    <w:rsid w:val="00627BEB"/>
    <w:rsid w:val="00676733"/>
    <w:rsid w:val="006918ED"/>
    <w:rsid w:val="006C53EB"/>
    <w:rsid w:val="006D64C1"/>
    <w:rsid w:val="006E7553"/>
    <w:rsid w:val="006F75B6"/>
    <w:rsid w:val="007214B4"/>
    <w:rsid w:val="00751598"/>
    <w:rsid w:val="007647B6"/>
    <w:rsid w:val="007F5E5E"/>
    <w:rsid w:val="008127ED"/>
    <w:rsid w:val="008660F8"/>
    <w:rsid w:val="00871C8E"/>
    <w:rsid w:val="008A6767"/>
    <w:rsid w:val="008D35EB"/>
    <w:rsid w:val="008D5B97"/>
    <w:rsid w:val="008E4565"/>
    <w:rsid w:val="00942B72"/>
    <w:rsid w:val="00960362"/>
    <w:rsid w:val="00972BE6"/>
    <w:rsid w:val="009F4BC3"/>
    <w:rsid w:val="00A57E1A"/>
    <w:rsid w:val="00A717AE"/>
    <w:rsid w:val="00A75D40"/>
    <w:rsid w:val="00A77064"/>
    <w:rsid w:val="00A86AA2"/>
    <w:rsid w:val="00AF414C"/>
    <w:rsid w:val="00B83714"/>
    <w:rsid w:val="00C14DCE"/>
    <w:rsid w:val="00C27DF5"/>
    <w:rsid w:val="00C55B05"/>
    <w:rsid w:val="00C80A9D"/>
    <w:rsid w:val="00CC71C0"/>
    <w:rsid w:val="00CD0FC7"/>
    <w:rsid w:val="00D041D4"/>
    <w:rsid w:val="00D202C5"/>
    <w:rsid w:val="00D2239A"/>
    <w:rsid w:val="00D54E23"/>
    <w:rsid w:val="00D96B1D"/>
    <w:rsid w:val="00DE44A1"/>
    <w:rsid w:val="00DE6A31"/>
    <w:rsid w:val="00E15BD0"/>
    <w:rsid w:val="00E47159"/>
    <w:rsid w:val="00E50CC2"/>
    <w:rsid w:val="00EC3C67"/>
    <w:rsid w:val="00EC7988"/>
    <w:rsid w:val="00F6069C"/>
    <w:rsid w:val="00FE1A6A"/>
    <w:rsid w:val="00FF0A2B"/>
    <w:rsid w:val="00FF4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8EA12"/>
  <w15:docId w15:val="{59B23950-8A3C-44BA-8A71-9107E2E80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7E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E8D"/>
    <w:pPr>
      <w:widowControl w:val="0"/>
      <w:jc w:val="both"/>
    </w:pPr>
  </w:style>
  <w:style w:type="paragraph" w:styleId="a4">
    <w:name w:val="List Paragraph"/>
    <w:basedOn w:val="a"/>
    <w:uiPriority w:val="34"/>
    <w:qFormat/>
    <w:rsid w:val="00287E8D"/>
    <w:pPr>
      <w:ind w:leftChars="400" w:left="840"/>
    </w:pPr>
  </w:style>
  <w:style w:type="table" w:styleId="a5">
    <w:name w:val="Table Grid"/>
    <w:basedOn w:val="a1"/>
    <w:uiPriority w:val="59"/>
    <w:rsid w:val="00871C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54A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54A6F"/>
  </w:style>
  <w:style w:type="paragraph" w:styleId="a8">
    <w:name w:val="footer"/>
    <w:basedOn w:val="a"/>
    <w:link w:val="a9"/>
    <w:unhideWhenUsed/>
    <w:rsid w:val="00254A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54A6F"/>
  </w:style>
  <w:style w:type="paragraph" w:styleId="aa">
    <w:name w:val="Balloon Text"/>
    <w:basedOn w:val="a"/>
    <w:link w:val="ab"/>
    <w:uiPriority w:val="99"/>
    <w:semiHidden/>
    <w:unhideWhenUsed/>
    <w:rsid w:val="00277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7763C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page number"/>
    <w:basedOn w:val="a0"/>
    <w:semiHidden/>
    <w:rsid w:val="00942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91C65-EF67-45BC-81B2-CBC996AED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hatsumata</dc:creator>
  <cp:lastModifiedBy>shizuoka</cp:lastModifiedBy>
  <cp:revision>9</cp:revision>
  <dcterms:created xsi:type="dcterms:W3CDTF">2018-07-09T05:19:00Z</dcterms:created>
  <dcterms:modified xsi:type="dcterms:W3CDTF">2023-06-06T23:49:00Z</dcterms:modified>
</cp:coreProperties>
</file>